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42A8" w14:textId="38996120" w:rsidR="00A515EB" w:rsidRPr="00CB7442" w:rsidRDefault="00CB7442" w:rsidP="006A2FE9">
      <w:pPr>
        <w:pStyle w:val="Kop1"/>
        <w:jc w:val="center"/>
        <w:rPr>
          <w:lang w:val="en-US"/>
        </w:rPr>
      </w:pPr>
      <w:r w:rsidRPr="00CB7442">
        <w:rPr>
          <w:lang w:val="en-US"/>
        </w:rPr>
        <w:t>Partner search form</w:t>
      </w:r>
    </w:p>
    <w:p w14:paraId="46A942A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raster"/>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6A942AC" w14:textId="77777777" w:rsidTr="00576CCC">
        <w:tc>
          <w:tcPr>
            <w:tcW w:w="2972" w:type="dxa"/>
          </w:tcPr>
          <w:p w14:paraId="46A942AA" w14:textId="77777777" w:rsidR="00FC4A35" w:rsidRPr="00542A74" w:rsidRDefault="00AC2B8C" w:rsidP="00542A74">
            <w:pPr>
              <w:rPr>
                <w:szCs w:val="20"/>
              </w:rPr>
            </w:pPr>
            <w:r w:rsidRPr="00542A74">
              <w:rPr>
                <w:szCs w:val="20"/>
              </w:rPr>
              <w:t>Call</w:t>
            </w:r>
          </w:p>
        </w:tc>
        <w:tc>
          <w:tcPr>
            <w:tcW w:w="6656" w:type="dxa"/>
          </w:tcPr>
          <w:p w14:paraId="46A942AB" w14:textId="3430B362" w:rsidR="00FC4A35" w:rsidRPr="00080A4D" w:rsidRDefault="00542A74" w:rsidP="005F7574">
            <w:pPr>
              <w:rPr>
                <w:i/>
                <w:szCs w:val="20"/>
                <w:lang w:val="en-US"/>
              </w:rPr>
            </w:pPr>
            <w:r w:rsidRPr="00080A4D">
              <w:rPr>
                <w:i/>
                <w:szCs w:val="20"/>
                <w:lang w:val="en-US"/>
              </w:rPr>
              <w:t xml:space="preserve">Support to European </w:t>
            </w:r>
            <w:r w:rsidR="006A2FE9" w:rsidRPr="00080A4D">
              <w:rPr>
                <w:i/>
                <w:szCs w:val="20"/>
                <w:lang w:val="en-US"/>
              </w:rPr>
              <w:t>Cooperation P</w:t>
            </w:r>
            <w:r w:rsidR="005F7574">
              <w:rPr>
                <w:i/>
                <w:szCs w:val="20"/>
                <w:lang w:val="en-US"/>
              </w:rPr>
              <w:t>rojects</w:t>
            </w:r>
          </w:p>
        </w:tc>
      </w:tr>
      <w:tr w:rsidR="006A2FE9" w:rsidRPr="00DD16E9" w14:paraId="46A942AF" w14:textId="77777777" w:rsidTr="00576CCC">
        <w:tc>
          <w:tcPr>
            <w:tcW w:w="2972" w:type="dxa"/>
          </w:tcPr>
          <w:p w14:paraId="46A942AD" w14:textId="77777777" w:rsidR="006A2FE9" w:rsidRPr="00542A74" w:rsidRDefault="006A2FE9" w:rsidP="00542A74">
            <w:pPr>
              <w:rPr>
                <w:szCs w:val="20"/>
              </w:rPr>
            </w:pPr>
            <w:r>
              <w:rPr>
                <w:szCs w:val="20"/>
              </w:rPr>
              <w:t>Strand or category</w:t>
            </w:r>
          </w:p>
        </w:tc>
        <w:tc>
          <w:tcPr>
            <w:tcW w:w="6656" w:type="dxa"/>
          </w:tcPr>
          <w:p w14:paraId="46A942AE" w14:textId="3C6CC790"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46A942B0" w14:textId="77777777" w:rsidR="00E97F53" w:rsidRPr="00542A74" w:rsidRDefault="00E97F53" w:rsidP="00473C16">
      <w:pPr>
        <w:rPr>
          <w:lang w:val="en-US"/>
        </w:rPr>
      </w:pPr>
    </w:p>
    <w:p w14:paraId="46A942B1" w14:textId="77777777" w:rsidR="00FC4A35" w:rsidRPr="00DE2DD9" w:rsidRDefault="00FC4A35" w:rsidP="00542A74">
      <w:pPr>
        <w:pStyle w:val="Kop2"/>
        <w:rPr>
          <w:lang w:val="en-US"/>
        </w:rPr>
      </w:pPr>
      <w:r w:rsidRPr="00DE2DD9">
        <w:rPr>
          <w:lang w:val="en-US"/>
        </w:rPr>
        <w:t xml:space="preserve">Cultural operator </w:t>
      </w:r>
      <w:r w:rsidR="00DE2DD9" w:rsidRPr="00DE2DD9">
        <w:rPr>
          <w:lang w:val="en-US"/>
        </w:rPr>
        <w:t>– who are you?</w:t>
      </w:r>
    </w:p>
    <w:tbl>
      <w:tblPr>
        <w:tblStyle w:val="Tabelraster"/>
        <w:tblW w:w="0" w:type="auto"/>
        <w:tblLook w:val="04A0" w:firstRow="1" w:lastRow="0" w:firstColumn="1" w:lastColumn="0" w:noHBand="0" w:noVBand="1"/>
        <w:tblDescription w:val="Cultural operator - who are you?"/>
      </w:tblPr>
      <w:tblGrid>
        <w:gridCol w:w="2972"/>
        <w:gridCol w:w="6656"/>
      </w:tblGrid>
      <w:tr w:rsidR="00FC4A35" w:rsidRPr="00212FFF" w14:paraId="46A942B4" w14:textId="77777777" w:rsidTr="00576CCC">
        <w:tc>
          <w:tcPr>
            <w:tcW w:w="2972" w:type="dxa"/>
          </w:tcPr>
          <w:p w14:paraId="46A942B2"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6A942B3" w14:textId="7B1E9397" w:rsidR="00FC4A35" w:rsidRPr="006A2FE9" w:rsidRDefault="00A7311E" w:rsidP="00473C16">
            <w:pPr>
              <w:rPr>
                <w:lang w:val="en-US"/>
              </w:rPr>
            </w:pPr>
            <w:r>
              <w:rPr>
                <w:lang w:val="en-US"/>
              </w:rPr>
              <w:t>Immer Systems</w:t>
            </w:r>
          </w:p>
        </w:tc>
      </w:tr>
      <w:tr w:rsidR="00212FFF" w:rsidRPr="00212FFF" w14:paraId="46A942B7" w14:textId="77777777" w:rsidTr="00576CCC">
        <w:tc>
          <w:tcPr>
            <w:tcW w:w="2972" w:type="dxa"/>
          </w:tcPr>
          <w:p w14:paraId="46A942B5" w14:textId="77777777" w:rsidR="00212FFF" w:rsidRPr="006A2FE9" w:rsidRDefault="00212FFF" w:rsidP="00212FFF">
            <w:pPr>
              <w:rPr>
                <w:lang w:val="en-US"/>
              </w:rPr>
            </w:pPr>
            <w:r>
              <w:rPr>
                <w:lang w:val="en-US"/>
              </w:rPr>
              <w:t>Country</w:t>
            </w:r>
          </w:p>
        </w:tc>
        <w:tc>
          <w:tcPr>
            <w:tcW w:w="6656" w:type="dxa"/>
          </w:tcPr>
          <w:p w14:paraId="46A942B6" w14:textId="2D4F03AD" w:rsidR="00212FFF" w:rsidRPr="00A7311E" w:rsidRDefault="00A7311E" w:rsidP="00473C16">
            <w:pPr>
              <w:rPr>
                <w:iCs/>
                <w:lang w:val="en-US"/>
              </w:rPr>
            </w:pPr>
            <w:r w:rsidRPr="00A7311E">
              <w:rPr>
                <w:iCs/>
                <w:lang w:val="en-US"/>
              </w:rPr>
              <w:t>NL</w:t>
            </w:r>
          </w:p>
        </w:tc>
      </w:tr>
      <w:tr w:rsidR="00D87A47" w:rsidRPr="00DD16E9" w14:paraId="46A942BA" w14:textId="77777777" w:rsidTr="00576CCC">
        <w:tc>
          <w:tcPr>
            <w:tcW w:w="2972" w:type="dxa"/>
          </w:tcPr>
          <w:p w14:paraId="46A942B8"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6A942B9" w14:textId="3882F39E" w:rsidR="00D87A47" w:rsidRPr="00A7311E" w:rsidRDefault="00A7311E" w:rsidP="00705A18">
            <w:pPr>
              <w:rPr>
                <w:iCs/>
                <w:lang w:val="en-US"/>
              </w:rPr>
            </w:pPr>
            <w:r w:rsidRPr="00A7311E">
              <w:rPr>
                <w:iCs/>
                <w:lang w:val="en-US"/>
              </w:rPr>
              <w:t>https://immer.app/en/home/</w:t>
            </w:r>
          </w:p>
        </w:tc>
      </w:tr>
      <w:tr w:rsidR="00705A18" w:rsidRPr="00DD16E9" w14:paraId="46A942BD" w14:textId="77777777" w:rsidTr="00576CCC">
        <w:tc>
          <w:tcPr>
            <w:tcW w:w="2972" w:type="dxa"/>
          </w:tcPr>
          <w:p w14:paraId="46A942BB"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6A942BC" w14:textId="317177B2" w:rsidR="00705A18" w:rsidRPr="006622DB" w:rsidRDefault="00A7311E" w:rsidP="00705A18">
            <w:pPr>
              <w:rPr>
                <w:iCs/>
                <w:lang w:val="nl-NL"/>
              </w:rPr>
            </w:pPr>
            <w:r w:rsidRPr="006622DB">
              <w:rPr>
                <w:iCs/>
                <w:lang w:val="nl-NL"/>
              </w:rPr>
              <w:t>Niels ‘t Hooft</w:t>
            </w:r>
            <w:r w:rsidR="00085986" w:rsidRPr="006622DB">
              <w:rPr>
                <w:iCs/>
                <w:lang w:val="nl-NL"/>
              </w:rPr>
              <w:t>, niels@immer.app</w:t>
            </w:r>
          </w:p>
        </w:tc>
      </w:tr>
      <w:tr w:rsidR="00705A18" w:rsidRPr="00DD16E9" w14:paraId="46A942C0" w14:textId="77777777" w:rsidTr="00576CCC">
        <w:tc>
          <w:tcPr>
            <w:tcW w:w="2972" w:type="dxa"/>
          </w:tcPr>
          <w:p w14:paraId="46A942BE"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46A942BF" w14:textId="5BB72764" w:rsidR="00705A18" w:rsidRPr="00A7311E" w:rsidRDefault="00A7311E" w:rsidP="00705A18">
            <w:pPr>
              <w:rPr>
                <w:iCs/>
                <w:lang w:val="en-US"/>
              </w:rPr>
            </w:pPr>
            <w:proofErr w:type="spellStart"/>
            <w:r>
              <w:rPr>
                <w:iCs/>
                <w:lang w:val="en-US"/>
              </w:rPr>
              <w:t>Organisation</w:t>
            </w:r>
            <w:proofErr w:type="spellEnd"/>
            <w:r>
              <w:rPr>
                <w:iCs/>
                <w:lang w:val="en-US"/>
              </w:rPr>
              <w:t xml:space="preserve"> specialized in </w:t>
            </w:r>
            <w:r w:rsidR="00CF2545">
              <w:rPr>
                <w:iCs/>
                <w:lang w:val="en-US"/>
              </w:rPr>
              <w:t>new technologies applicable to the creative sectors</w:t>
            </w:r>
          </w:p>
        </w:tc>
      </w:tr>
      <w:tr w:rsidR="00705A18" w:rsidRPr="00DD16E9" w14:paraId="46A942C3" w14:textId="77777777" w:rsidTr="00576CCC">
        <w:tc>
          <w:tcPr>
            <w:tcW w:w="2972" w:type="dxa"/>
          </w:tcPr>
          <w:p w14:paraId="46A942C1" w14:textId="77777777" w:rsidR="00705A18" w:rsidRPr="005F4A3F" w:rsidRDefault="00705A18" w:rsidP="00705A18">
            <w:pPr>
              <w:rPr>
                <w:lang w:val="en-US"/>
              </w:rPr>
            </w:pPr>
            <w:r w:rsidRPr="005F4A3F">
              <w:rPr>
                <w:lang w:val="en-US"/>
              </w:rPr>
              <w:t>Scale of the organization</w:t>
            </w:r>
          </w:p>
        </w:tc>
        <w:tc>
          <w:tcPr>
            <w:tcW w:w="6656" w:type="dxa"/>
          </w:tcPr>
          <w:p w14:paraId="46A942C2" w14:textId="2E8271D7" w:rsidR="00705A18" w:rsidRPr="006622DB" w:rsidRDefault="006622DB" w:rsidP="00705A18">
            <w:pPr>
              <w:rPr>
                <w:iCs/>
                <w:lang w:val="en-US"/>
              </w:rPr>
            </w:pPr>
            <w:r>
              <w:rPr>
                <w:iCs/>
                <w:lang w:val="en-US"/>
              </w:rPr>
              <w:t>9 employees</w:t>
            </w:r>
          </w:p>
        </w:tc>
      </w:tr>
      <w:tr w:rsidR="00705A18" w:rsidRPr="00DD16E9" w14:paraId="46A942C6" w14:textId="77777777" w:rsidTr="00576CCC">
        <w:tc>
          <w:tcPr>
            <w:tcW w:w="2972" w:type="dxa"/>
          </w:tcPr>
          <w:p w14:paraId="46A942C4" w14:textId="77777777" w:rsidR="00705A18" w:rsidRPr="00542A74" w:rsidRDefault="00705A18" w:rsidP="00705A18">
            <w:pPr>
              <w:rPr>
                <w:lang w:val="en-US"/>
              </w:rPr>
            </w:pPr>
            <w:r w:rsidRPr="00542A74">
              <w:rPr>
                <w:lang w:val="en-US"/>
              </w:rPr>
              <w:t>PIC number</w:t>
            </w:r>
          </w:p>
        </w:tc>
        <w:tc>
          <w:tcPr>
            <w:tcW w:w="6656" w:type="dxa"/>
          </w:tcPr>
          <w:p w14:paraId="46A942C5" w14:textId="67C012FF" w:rsidR="00705A18" w:rsidRPr="00CF2545" w:rsidRDefault="00CF2545" w:rsidP="00705A18">
            <w:pPr>
              <w:rPr>
                <w:szCs w:val="20"/>
              </w:rPr>
            </w:pPr>
            <w:r w:rsidRPr="00CF2545">
              <w:rPr>
                <w:rFonts w:cs="Calibri"/>
                <w:color w:val="000000"/>
                <w:szCs w:val="20"/>
              </w:rPr>
              <w:t>887524975</w:t>
            </w:r>
          </w:p>
        </w:tc>
      </w:tr>
      <w:tr w:rsidR="00705A18" w:rsidRPr="00DD16E9" w14:paraId="46A942C9" w14:textId="77777777" w:rsidTr="00576CCC">
        <w:trPr>
          <w:trHeight w:val="70"/>
        </w:trPr>
        <w:tc>
          <w:tcPr>
            <w:tcW w:w="2972" w:type="dxa"/>
          </w:tcPr>
          <w:p w14:paraId="46A942C7"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187C8932" w14:textId="601E56FC" w:rsidR="00CF2545" w:rsidRDefault="00CF2545" w:rsidP="00CF2545">
            <w:pPr>
              <w:pStyle w:val="Normaalweb"/>
              <w:rPr>
                <w:iCs/>
                <w:szCs w:val="20"/>
                <w:lang w:val="en-GB"/>
              </w:rPr>
            </w:pPr>
            <w:proofErr w:type="spellStart"/>
            <w:r>
              <w:rPr>
                <w:rFonts w:ascii="Verdana" w:hAnsi="Verdana"/>
                <w:iCs/>
                <w:sz w:val="20"/>
                <w:szCs w:val="20"/>
                <w:lang w:val="en-US"/>
              </w:rPr>
              <w:t>Immer’s</w:t>
            </w:r>
            <w:proofErr w:type="spellEnd"/>
            <w:r>
              <w:rPr>
                <w:rFonts w:ascii="Verdana" w:hAnsi="Verdana"/>
                <w:iCs/>
                <w:sz w:val="20"/>
                <w:szCs w:val="20"/>
                <w:lang w:val="en-US"/>
              </w:rPr>
              <w:t xml:space="preserve"> mission is </w:t>
            </w:r>
            <w:r w:rsidRPr="00CF2545">
              <w:rPr>
                <w:rFonts w:ascii="Verdana" w:hAnsi="Verdana"/>
                <w:iCs/>
                <w:sz w:val="20"/>
                <w:szCs w:val="20"/>
                <w:lang w:val="en-GB"/>
              </w:rPr>
              <w:t>“to make people read more often, longer and in more places, with a superior reading experience.”</w:t>
            </w:r>
            <w:r w:rsidRPr="00CF2545">
              <w:rPr>
                <w:iCs/>
                <w:szCs w:val="20"/>
                <w:lang w:val="en-GB"/>
              </w:rPr>
              <w:t xml:space="preserve"> </w:t>
            </w:r>
          </w:p>
          <w:p w14:paraId="46A942C8" w14:textId="18F43826" w:rsidR="00705A18" w:rsidRPr="00CF2545" w:rsidRDefault="00CF2545" w:rsidP="00D04098">
            <w:pPr>
              <w:pStyle w:val="Normaalweb"/>
              <w:rPr>
                <w:rFonts w:ascii="Verdana" w:hAnsi="Verdana"/>
                <w:iCs/>
                <w:sz w:val="20"/>
                <w:szCs w:val="20"/>
                <w:lang/>
              </w:rPr>
            </w:pPr>
            <w:r>
              <w:rPr>
                <w:rFonts w:ascii="Verdana" w:hAnsi="Verdana"/>
                <w:iCs/>
                <w:sz w:val="20"/>
                <w:szCs w:val="20"/>
                <w:lang w:val="en-GB"/>
              </w:rPr>
              <w:t>To achieve this mission, w</w:t>
            </w:r>
            <w:r w:rsidRPr="00CF2545">
              <w:rPr>
                <w:rFonts w:ascii="Verdana" w:hAnsi="Verdana"/>
                <w:iCs/>
                <w:sz w:val="20"/>
                <w:szCs w:val="20"/>
                <w:lang w:val="en-GB"/>
              </w:rPr>
              <w:t xml:space="preserve">e </w:t>
            </w:r>
            <w:r>
              <w:rPr>
                <w:rFonts w:ascii="Verdana" w:hAnsi="Verdana"/>
                <w:iCs/>
                <w:sz w:val="20"/>
                <w:szCs w:val="20"/>
                <w:lang w:val="en-GB"/>
              </w:rPr>
              <w:t>have</w:t>
            </w:r>
            <w:r w:rsidRPr="00CF2545">
              <w:rPr>
                <w:rFonts w:ascii="Verdana" w:hAnsi="Verdana"/>
                <w:iCs/>
                <w:sz w:val="20"/>
                <w:szCs w:val="20"/>
                <w:lang w:val="en-GB"/>
              </w:rPr>
              <w:t xml:space="preserve"> develop</w:t>
            </w:r>
            <w:r>
              <w:rPr>
                <w:rFonts w:ascii="Verdana" w:hAnsi="Verdana"/>
                <w:iCs/>
                <w:sz w:val="20"/>
                <w:szCs w:val="20"/>
                <w:lang w:val="en-GB"/>
              </w:rPr>
              <w:t>ed</w:t>
            </w:r>
            <w:r w:rsidRPr="00CF2545">
              <w:rPr>
                <w:rFonts w:ascii="Verdana" w:hAnsi="Verdana"/>
                <w:iCs/>
                <w:sz w:val="20"/>
                <w:szCs w:val="20"/>
                <w:lang w:val="en-GB"/>
              </w:rPr>
              <w:t>, test</w:t>
            </w:r>
            <w:r>
              <w:rPr>
                <w:rFonts w:ascii="Verdana" w:hAnsi="Verdana"/>
                <w:iCs/>
                <w:sz w:val="20"/>
                <w:szCs w:val="20"/>
                <w:lang w:val="en-GB"/>
              </w:rPr>
              <w:t>ed</w:t>
            </w:r>
            <w:r w:rsidRPr="00CF2545">
              <w:rPr>
                <w:rFonts w:ascii="Verdana" w:hAnsi="Verdana"/>
                <w:iCs/>
                <w:sz w:val="20"/>
                <w:szCs w:val="20"/>
                <w:lang w:val="en-GB"/>
              </w:rPr>
              <w:t xml:space="preserve"> and disseminat</w:t>
            </w:r>
            <w:r>
              <w:rPr>
                <w:rFonts w:ascii="Verdana" w:hAnsi="Verdana"/>
                <w:iCs/>
                <w:sz w:val="20"/>
                <w:szCs w:val="20"/>
                <w:lang w:val="en-GB"/>
              </w:rPr>
              <w:t>ed</w:t>
            </w:r>
            <w:r w:rsidRPr="00CF2545">
              <w:rPr>
                <w:rFonts w:ascii="Verdana" w:hAnsi="Verdana"/>
                <w:iCs/>
                <w:sz w:val="20"/>
                <w:szCs w:val="20"/>
                <w:lang w:val="en-GB"/>
              </w:rPr>
              <w:t xml:space="preserve"> the Immer app</w:t>
            </w:r>
            <w:r>
              <w:rPr>
                <w:rFonts w:ascii="Verdana" w:hAnsi="Verdana"/>
                <w:iCs/>
                <w:sz w:val="20"/>
                <w:szCs w:val="20"/>
                <w:lang w:val="en-GB"/>
              </w:rPr>
              <w:t xml:space="preserve"> within the Netherlands and are now looking to collaborate internationally.</w:t>
            </w:r>
          </w:p>
        </w:tc>
      </w:tr>
      <w:tr w:rsidR="00705A18" w:rsidRPr="00DD16E9" w14:paraId="46A942CC" w14:textId="77777777" w:rsidTr="00576CCC">
        <w:trPr>
          <w:trHeight w:val="70"/>
        </w:trPr>
        <w:tc>
          <w:tcPr>
            <w:tcW w:w="2972" w:type="dxa"/>
          </w:tcPr>
          <w:p w14:paraId="46A942CA" w14:textId="77777777" w:rsidR="00705A18" w:rsidRPr="008B1EBA" w:rsidRDefault="00705A18" w:rsidP="00705A18">
            <w:pPr>
              <w:rPr>
                <w:lang w:val="en-US"/>
              </w:rPr>
            </w:pPr>
            <w:r w:rsidRPr="008B1EBA">
              <w:rPr>
                <w:lang w:val="en-US"/>
              </w:rPr>
              <w:t xml:space="preserve">Role of the </w:t>
            </w:r>
            <w:proofErr w:type="spellStart"/>
            <w:r w:rsidRPr="008B1EBA">
              <w:rPr>
                <w:lang w:val="en-US"/>
              </w:rPr>
              <w:t>organisation</w:t>
            </w:r>
            <w:proofErr w:type="spellEnd"/>
            <w:r w:rsidRPr="008B1EBA">
              <w:rPr>
                <w:lang w:val="en-US"/>
              </w:rPr>
              <w:t xml:space="preserve"> in the project</w:t>
            </w:r>
          </w:p>
        </w:tc>
        <w:tc>
          <w:tcPr>
            <w:tcW w:w="6656" w:type="dxa"/>
          </w:tcPr>
          <w:p w14:paraId="46A942CB" w14:textId="50B39EC2" w:rsidR="00705A18" w:rsidRPr="00B1073D" w:rsidRDefault="00CF2545" w:rsidP="00705A18">
            <w:pPr>
              <w:rPr>
                <w:iCs/>
                <w:lang w:val="en-US"/>
              </w:rPr>
            </w:pPr>
            <w:r>
              <w:rPr>
                <w:iCs/>
                <w:lang w:val="en-US"/>
              </w:rPr>
              <w:t xml:space="preserve">Initiator and Partner (another </w:t>
            </w:r>
            <w:proofErr w:type="spellStart"/>
            <w:r>
              <w:rPr>
                <w:iCs/>
                <w:lang w:val="en-US"/>
              </w:rPr>
              <w:t>organisation</w:t>
            </w:r>
            <w:proofErr w:type="spellEnd"/>
            <w:r>
              <w:rPr>
                <w:iCs/>
                <w:lang w:val="en-US"/>
              </w:rPr>
              <w:t xml:space="preserve"> will serve as Project Coordinator)</w:t>
            </w:r>
          </w:p>
        </w:tc>
      </w:tr>
      <w:tr w:rsidR="00705A18" w:rsidRPr="00DD16E9" w14:paraId="46A942CF" w14:textId="77777777" w:rsidTr="00576CCC">
        <w:trPr>
          <w:trHeight w:val="70"/>
        </w:trPr>
        <w:tc>
          <w:tcPr>
            <w:tcW w:w="2972" w:type="dxa"/>
          </w:tcPr>
          <w:p w14:paraId="46A942CD" w14:textId="77777777" w:rsidR="00705A18" w:rsidRPr="008B1EBA" w:rsidRDefault="00705A18" w:rsidP="00705A18">
            <w:pPr>
              <w:rPr>
                <w:lang w:val="en-US"/>
              </w:rPr>
            </w:pPr>
            <w:r w:rsidRPr="008B1EBA">
              <w:rPr>
                <w:lang w:val="en-US"/>
              </w:rPr>
              <w:t>Previous EU grants received</w:t>
            </w:r>
          </w:p>
        </w:tc>
        <w:tc>
          <w:tcPr>
            <w:tcW w:w="6656" w:type="dxa"/>
          </w:tcPr>
          <w:p w14:paraId="46A942CE" w14:textId="0D71FB30" w:rsidR="00705A18" w:rsidRPr="00CF2545" w:rsidRDefault="00CF2545" w:rsidP="00705A18">
            <w:pPr>
              <w:rPr>
                <w:iCs/>
                <w:lang w:val="en-US"/>
              </w:rPr>
            </w:pPr>
            <w:r>
              <w:rPr>
                <w:iCs/>
                <w:lang w:val="en-US"/>
              </w:rPr>
              <w:t>Not applicable</w:t>
            </w:r>
          </w:p>
        </w:tc>
      </w:tr>
    </w:tbl>
    <w:p w14:paraId="46A942D0" w14:textId="77777777" w:rsidR="00FC4A35" w:rsidRPr="00AC2B8C" w:rsidRDefault="00FC4A35" w:rsidP="00473C16">
      <w:pPr>
        <w:rPr>
          <w:lang w:val="en-US"/>
        </w:rPr>
      </w:pPr>
    </w:p>
    <w:p w14:paraId="46A942D1" w14:textId="77777777" w:rsidR="00FC4A35" w:rsidRPr="00AC2B8C" w:rsidRDefault="00FC4A35" w:rsidP="00542A74">
      <w:pPr>
        <w:pStyle w:val="Kop2"/>
        <w:rPr>
          <w:lang w:val="en-US"/>
        </w:rPr>
      </w:pPr>
      <w:r w:rsidRPr="00AC2B8C">
        <w:rPr>
          <w:lang w:val="en-US"/>
        </w:rPr>
        <w:t>Proposed Creative Europe project</w:t>
      </w:r>
      <w:r w:rsidR="00DE2DD9">
        <w:rPr>
          <w:lang w:val="en-US"/>
        </w:rPr>
        <w:t xml:space="preserve"> – to which project are you looking for partners?</w:t>
      </w:r>
    </w:p>
    <w:tbl>
      <w:tblPr>
        <w:tblStyle w:val="Tabelraster"/>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6A942D4" w14:textId="77777777" w:rsidTr="00576CCC">
        <w:tc>
          <w:tcPr>
            <w:tcW w:w="2972" w:type="dxa"/>
          </w:tcPr>
          <w:p w14:paraId="46A942D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46A942D3" w14:textId="5AB3DA7E" w:rsidR="00FC4A35" w:rsidRPr="003B3A70" w:rsidRDefault="003B3A70" w:rsidP="00212FFF">
            <w:pPr>
              <w:rPr>
                <w:iCs/>
                <w:lang w:val="en-US"/>
              </w:rPr>
            </w:pPr>
            <w:r>
              <w:rPr>
                <w:iCs/>
                <w:lang w:val="en-US"/>
              </w:rPr>
              <w:t>Literature</w:t>
            </w:r>
          </w:p>
        </w:tc>
      </w:tr>
      <w:tr w:rsidR="00FC4A35" w:rsidRPr="00DD16E9" w14:paraId="46A942D7" w14:textId="77777777" w:rsidTr="00576CCC">
        <w:tc>
          <w:tcPr>
            <w:tcW w:w="2972" w:type="dxa"/>
          </w:tcPr>
          <w:p w14:paraId="46A942D5" w14:textId="77777777" w:rsidR="00FC4A35" w:rsidRPr="00AC2B8C" w:rsidRDefault="00DE2DD9" w:rsidP="00473C16">
            <w:pPr>
              <w:rPr>
                <w:lang w:val="en-US"/>
              </w:rPr>
            </w:pPr>
            <w:r>
              <w:rPr>
                <w:lang w:val="en-US"/>
              </w:rPr>
              <w:t>Description or summary of the proposed project</w:t>
            </w:r>
          </w:p>
        </w:tc>
        <w:tc>
          <w:tcPr>
            <w:tcW w:w="6656" w:type="dxa"/>
          </w:tcPr>
          <w:p w14:paraId="1BBAE5E9" w14:textId="77777777" w:rsidR="000B1270" w:rsidRPr="000B1270" w:rsidRDefault="000B1270" w:rsidP="000B1270">
            <w:pPr>
              <w:rPr>
                <w:szCs w:val="18"/>
                <w:lang/>
              </w:rPr>
            </w:pPr>
            <w:r w:rsidRPr="000B1270">
              <w:rPr>
                <w:szCs w:val="18"/>
                <w:lang w:val="en-GB"/>
              </w:rPr>
              <w:t>‘Deepening European Reading Culture through the Smartphone’ (working title) is a European cooperation project that seeks to explore and strengthen European reading culture and business models. Based on a successful proof of concept in the Netherlands, called the Immer app, the project involves the dissemination and testing of innovative digital technologies to provide a beautiful, engaging and immersive reading experience on the smartphone. The project will generate increased knowledge about the specific reading cultures in partner countries and the best methods and features for engaging new digital audiences for European literature in these countries, leading to new business models and revenue streams for European publishers and authors and improved perception, accessibility and pleasure in reading for these new audiences.   </w:t>
            </w:r>
            <w:r w:rsidRPr="000B1270">
              <w:rPr>
                <w:szCs w:val="18"/>
                <w:lang/>
              </w:rPr>
              <w:t> </w:t>
            </w:r>
          </w:p>
          <w:p w14:paraId="21427737" w14:textId="77777777" w:rsidR="00FC4A35" w:rsidRDefault="00FC4A35" w:rsidP="00473C16">
            <w:pPr>
              <w:rPr>
                <w:szCs w:val="18"/>
              </w:rPr>
            </w:pPr>
          </w:p>
          <w:p w14:paraId="194DA044" w14:textId="77777777" w:rsidR="000B1270" w:rsidRPr="000B1270" w:rsidRDefault="000B1270" w:rsidP="000B1270">
            <w:pPr>
              <w:rPr>
                <w:szCs w:val="18"/>
                <w:lang/>
              </w:rPr>
            </w:pPr>
            <w:r w:rsidRPr="000B1270">
              <w:rPr>
                <w:szCs w:val="18"/>
                <w:lang w:val="en-GB"/>
              </w:rPr>
              <w:t>The project focuses firstly on the improvement of the e-reading experience for the audience/consumers, and secondly on finding new business models for European e-literature. Hence, the project has the following objectives:</w:t>
            </w:r>
            <w:r w:rsidRPr="000B1270">
              <w:rPr>
                <w:szCs w:val="18"/>
                <w:lang/>
              </w:rPr>
              <w:t> </w:t>
            </w:r>
          </w:p>
          <w:p w14:paraId="520A1051" w14:textId="77777777" w:rsidR="000B1270" w:rsidRPr="000B1270" w:rsidRDefault="000B1270" w:rsidP="000B1270">
            <w:pPr>
              <w:rPr>
                <w:szCs w:val="18"/>
                <w:lang/>
              </w:rPr>
            </w:pPr>
            <w:r w:rsidRPr="000B1270">
              <w:rPr>
                <w:szCs w:val="18"/>
                <w:lang/>
              </w:rPr>
              <w:t> </w:t>
            </w:r>
          </w:p>
          <w:p w14:paraId="6720D56E" w14:textId="77777777" w:rsidR="000B1270" w:rsidRPr="000B1270" w:rsidRDefault="000B1270" w:rsidP="000B1270">
            <w:pPr>
              <w:numPr>
                <w:ilvl w:val="0"/>
                <w:numId w:val="3"/>
              </w:numPr>
              <w:rPr>
                <w:szCs w:val="18"/>
                <w:lang/>
              </w:rPr>
            </w:pPr>
            <w:r w:rsidRPr="000B1270">
              <w:rPr>
                <w:szCs w:val="18"/>
                <w:lang w:val="en-GB"/>
              </w:rPr>
              <w:lastRenderedPageBreak/>
              <w:t>Test the digital reading experience of translated European literary works in multiple European countries, with the goal to improve the perception, accessibility and pleasure in e-reading for audiences in those countries and the circulation of these works to a large audience;</w:t>
            </w:r>
            <w:r w:rsidRPr="000B1270">
              <w:rPr>
                <w:szCs w:val="18"/>
                <w:lang/>
              </w:rPr>
              <w:t> </w:t>
            </w:r>
          </w:p>
          <w:p w14:paraId="71A8CD47" w14:textId="77777777" w:rsidR="000B1270" w:rsidRPr="000B1270" w:rsidRDefault="000B1270" w:rsidP="000B1270">
            <w:pPr>
              <w:rPr>
                <w:szCs w:val="18"/>
                <w:lang/>
              </w:rPr>
            </w:pPr>
            <w:r w:rsidRPr="000B1270">
              <w:rPr>
                <w:szCs w:val="18"/>
                <w:lang/>
              </w:rPr>
              <w:t> </w:t>
            </w:r>
          </w:p>
          <w:p w14:paraId="73D80158" w14:textId="7EE9F562" w:rsidR="000B1270" w:rsidRPr="000B1270" w:rsidRDefault="000B1270" w:rsidP="000B1270">
            <w:pPr>
              <w:numPr>
                <w:ilvl w:val="0"/>
                <w:numId w:val="4"/>
              </w:numPr>
              <w:rPr>
                <w:szCs w:val="18"/>
                <w:lang/>
              </w:rPr>
            </w:pPr>
            <w:r w:rsidRPr="000B1270">
              <w:rPr>
                <w:szCs w:val="18"/>
                <w:lang w:val="en-GB"/>
              </w:rPr>
              <w:t>Research and test new business cases for the successful transnational circulation of European literature in digital forms with the goal to contribute to more sustainable revenue models for European authors and publishers.</w:t>
            </w:r>
          </w:p>
          <w:p w14:paraId="7077BC57" w14:textId="3C814CAB" w:rsidR="000B1270" w:rsidRDefault="000B1270" w:rsidP="000B1270">
            <w:pPr>
              <w:rPr>
                <w:szCs w:val="18"/>
                <w:lang w:val="en-GB"/>
              </w:rPr>
            </w:pPr>
          </w:p>
          <w:p w14:paraId="011A2163" w14:textId="77777777" w:rsidR="003B3A70" w:rsidRPr="003B3A70" w:rsidRDefault="000B1270" w:rsidP="000B1270">
            <w:pPr>
              <w:rPr>
                <w:szCs w:val="20"/>
                <w:lang w:val="en-GB"/>
              </w:rPr>
            </w:pPr>
            <w:r w:rsidRPr="003B3A70">
              <w:rPr>
                <w:szCs w:val="20"/>
                <w:lang w:val="en-GB"/>
              </w:rPr>
              <w:t xml:space="preserve">The main activities include: </w:t>
            </w:r>
          </w:p>
          <w:p w14:paraId="78B1D0DE" w14:textId="77777777" w:rsidR="003B3A70" w:rsidRPr="003B3A70" w:rsidRDefault="000B1270" w:rsidP="003B3A70">
            <w:pPr>
              <w:pStyle w:val="Lijstalinea"/>
              <w:numPr>
                <w:ilvl w:val="0"/>
                <w:numId w:val="7"/>
              </w:numPr>
              <w:spacing w:line="240" w:lineRule="auto"/>
              <w:rPr>
                <w:rFonts w:ascii="Verdana" w:hAnsi="Verdana"/>
                <w:sz w:val="20"/>
                <w:szCs w:val="20"/>
                <w:lang/>
              </w:rPr>
            </w:pPr>
            <w:r w:rsidRPr="003B3A70">
              <w:rPr>
                <w:rFonts w:ascii="Verdana" w:hAnsi="Verdana"/>
                <w:sz w:val="20"/>
                <w:szCs w:val="20"/>
              </w:rPr>
              <w:t xml:space="preserve">connecting with publishers in partner countries to </w:t>
            </w:r>
            <w:r w:rsidR="00085986" w:rsidRPr="003B3A70">
              <w:rPr>
                <w:rFonts w:ascii="Verdana" w:hAnsi="Verdana"/>
                <w:sz w:val="20"/>
                <w:szCs w:val="20"/>
              </w:rPr>
              <w:t>secure catalogues of translated European e-literature in national languages</w:t>
            </w:r>
            <w:r w:rsidR="003B3A70" w:rsidRPr="003B3A70">
              <w:rPr>
                <w:rFonts w:ascii="Verdana" w:hAnsi="Verdana"/>
                <w:sz w:val="20"/>
                <w:szCs w:val="20"/>
              </w:rPr>
              <w:t>;</w:t>
            </w:r>
            <w:r w:rsidR="00085986" w:rsidRPr="003B3A70">
              <w:rPr>
                <w:rFonts w:ascii="Verdana" w:hAnsi="Verdana"/>
                <w:sz w:val="20"/>
                <w:szCs w:val="20"/>
              </w:rPr>
              <w:t xml:space="preserve"> </w:t>
            </w:r>
          </w:p>
          <w:p w14:paraId="0F05ECAE" w14:textId="77777777" w:rsidR="003B3A70" w:rsidRPr="003B3A70" w:rsidRDefault="003B3A70" w:rsidP="003B3A70">
            <w:pPr>
              <w:pStyle w:val="Lijstalinea"/>
              <w:numPr>
                <w:ilvl w:val="0"/>
                <w:numId w:val="7"/>
              </w:numPr>
              <w:spacing w:line="240" w:lineRule="auto"/>
              <w:rPr>
                <w:rFonts w:ascii="Verdana" w:hAnsi="Verdana"/>
                <w:sz w:val="20"/>
                <w:szCs w:val="20"/>
                <w:lang/>
              </w:rPr>
            </w:pPr>
            <w:r w:rsidRPr="003B3A70">
              <w:rPr>
                <w:rFonts w:ascii="Verdana" w:hAnsi="Verdana"/>
                <w:sz w:val="20"/>
                <w:szCs w:val="20"/>
              </w:rPr>
              <w:t xml:space="preserve">technical localisation and </w:t>
            </w:r>
            <w:r w:rsidR="00085986" w:rsidRPr="003B3A70">
              <w:rPr>
                <w:rFonts w:ascii="Verdana" w:hAnsi="Verdana"/>
                <w:sz w:val="20"/>
                <w:szCs w:val="20"/>
              </w:rPr>
              <w:t xml:space="preserve">creative buildout of </w:t>
            </w:r>
            <w:r w:rsidRPr="003B3A70">
              <w:rPr>
                <w:rFonts w:ascii="Verdana" w:hAnsi="Verdana"/>
                <w:sz w:val="20"/>
                <w:szCs w:val="20"/>
              </w:rPr>
              <w:t xml:space="preserve">a beta app in each partner country </w:t>
            </w:r>
            <w:r w:rsidR="00085986" w:rsidRPr="003B3A70">
              <w:rPr>
                <w:rFonts w:ascii="Verdana" w:hAnsi="Verdana"/>
                <w:sz w:val="20"/>
                <w:szCs w:val="20"/>
              </w:rPr>
              <w:t>experimenting with a range of elements and features</w:t>
            </w:r>
            <w:r w:rsidRPr="003B3A70">
              <w:rPr>
                <w:rFonts w:ascii="Verdana" w:hAnsi="Verdana"/>
                <w:sz w:val="20"/>
                <w:szCs w:val="20"/>
              </w:rPr>
              <w:t xml:space="preserve"> to present e-books;</w:t>
            </w:r>
            <w:r w:rsidR="00085986" w:rsidRPr="003B3A70">
              <w:rPr>
                <w:rFonts w:ascii="Verdana" w:hAnsi="Verdana"/>
                <w:sz w:val="20"/>
                <w:szCs w:val="20"/>
              </w:rPr>
              <w:t xml:space="preserve"> </w:t>
            </w:r>
          </w:p>
          <w:p w14:paraId="6B245AEB" w14:textId="1E3B14F8" w:rsidR="003B3A70" w:rsidRPr="003B3A70" w:rsidRDefault="00085986" w:rsidP="003B3A70">
            <w:pPr>
              <w:pStyle w:val="Lijstalinea"/>
              <w:numPr>
                <w:ilvl w:val="0"/>
                <w:numId w:val="7"/>
              </w:numPr>
              <w:spacing w:line="240" w:lineRule="auto"/>
              <w:rPr>
                <w:rFonts w:ascii="Verdana" w:hAnsi="Verdana"/>
                <w:sz w:val="20"/>
                <w:szCs w:val="20"/>
                <w:lang/>
              </w:rPr>
            </w:pPr>
            <w:r w:rsidRPr="003B3A70">
              <w:rPr>
                <w:rFonts w:ascii="Verdana" w:hAnsi="Verdana"/>
                <w:sz w:val="20"/>
                <w:szCs w:val="20"/>
              </w:rPr>
              <w:t xml:space="preserve">dissemination </w:t>
            </w:r>
            <w:r w:rsidR="003B3A70" w:rsidRPr="003B3A70">
              <w:rPr>
                <w:rFonts w:ascii="Verdana" w:hAnsi="Verdana"/>
                <w:sz w:val="20"/>
                <w:szCs w:val="20"/>
              </w:rPr>
              <w:t xml:space="preserve">and promotion </w:t>
            </w:r>
            <w:r w:rsidRPr="003B3A70">
              <w:rPr>
                <w:rFonts w:ascii="Verdana" w:hAnsi="Verdana"/>
                <w:sz w:val="20"/>
                <w:szCs w:val="20"/>
              </w:rPr>
              <w:t>of beta versions of the app in each partner country</w:t>
            </w:r>
          </w:p>
          <w:p w14:paraId="020B49AF" w14:textId="77777777" w:rsidR="003B3A70" w:rsidRPr="003B3A70" w:rsidRDefault="00085986" w:rsidP="003B3A70">
            <w:pPr>
              <w:pStyle w:val="Lijstalinea"/>
              <w:numPr>
                <w:ilvl w:val="0"/>
                <w:numId w:val="7"/>
              </w:numPr>
              <w:spacing w:line="240" w:lineRule="auto"/>
              <w:rPr>
                <w:rFonts w:ascii="Verdana" w:hAnsi="Verdana"/>
                <w:sz w:val="20"/>
                <w:szCs w:val="20"/>
                <w:lang/>
              </w:rPr>
            </w:pPr>
            <w:r w:rsidRPr="003B3A70">
              <w:rPr>
                <w:rFonts w:ascii="Verdana" w:hAnsi="Verdana"/>
                <w:sz w:val="20"/>
                <w:szCs w:val="20"/>
              </w:rPr>
              <w:t>testing to determine which features create the best reader experience</w:t>
            </w:r>
            <w:r w:rsidR="003B3A70" w:rsidRPr="003B3A70">
              <w:rPr>
                <w:rFonts w:ascii="Verdana" w:hAnsi="Verdana"/>
                <w:sz w:val="20"/>
                <w:szCs w:val="20"/>
              </w:rPr>
              <w:t>;</w:t>
            </w:r>
            <w:r w:rsidRPr="003B3A70">
              <w:rPr>
                <w:rFonts w:ascii="Verdana" w:hAnsi="Verdana"/>
                <w:sz w:val="20"/>
                <w:szCs w:val="20"/>
              </w:rPr>
              <w:t xml:space="preserve"> and </w:t>
            </w:r>
          </w:p>
          <w:p w14:paraId="476707B9" w14:textId="2DCF3AB0" w:rsidR="000B1270" w:rsidRPr="003B3A70" w:rsidRDefault="00085986" w:rsidP="003B3A70">
            <w:pPr>
              <w:pStyle w:val="Lijstalinea"/>
              <w:numPr>
                <w:ilvl w:val="0"/>
                <w:numId w:val="7"/>
              </w:numPr>
              <w:spacing w:line="240" w:lineRule="auto"/>
              <w:rPr>
                <w:rFonts w:ascii="Verdana" w:hAnsi="Verdana"/>
                <w:sz w:val="20"/>
                <w:szCs w:val="20"/>
                <w:lang/>
              </w:rPr>
            </w:pPr>
            <w:r w:rsidRPr="003B3A70">
              <w:rPr>
                <w:rFonts w:ascii="Verdana" w:hAnsi="Verdana"/>
                <w:sz w:val="20"/>
                <w:szCs w:val="20"/>
              </w:rPr>
              <w:t>the creation and dissemination of new business cases and offers based on research conclusions.</w:t>
            </w:r>
          </w:p>
          <w:p w14:paraId="46A942D6" w14:textId="0B8C526B" w:rsidR="000B1270" w:rsidRPr="00931229" w:rsidRDefault="000B1270" w:rsidP="00473C16">
            <w:pPr>
              <w:rPr>
                <w:szCs w:val="18"/>
              </w:rPr>
            </w:pPr>
          </w:p>
        </w:tc>
      </w:tr>
      <w:tr w:rsidR="00DE2DD9" w:rsidRPr="00DD16E9" w14:paraId="46A942DA" w14:textId="77777777" w:rsidTr="00576CCC">
        <w:tc>
          <w:tcPr>
            <w:tcW w:w="2972" w:type="dxa"/>
          </w:tcPr>
          <w:p w14:paraId="46A942D8" w14:textId="77777777" w:rsidR="00DE2DD9" w:rsidRDefault="00DE2DD9" w:rsidP="00473C16">
            <w:pPr>
              <w:rPr>
                <w:lang w:val="en-US"/>
              </w:rPr>
            </w:pPr>
            <w:r>
              <w:rPr>
                <w:lang w:val="en-US"/>
              </w:rPr>
              <w:lastRenderedPageBreak/>
              <w:t>Partners currently involved in the project</w:t>
            </w:r>
          </w:p>
        </w:tc>
        <w:tc>
          <w:tcPr>
            <w:tcW w:w="6656" w:type="dxa"/>
          </w:tcPr>
          <w:p w14:paraId="162BCBF6" w14:textId="77777777" w:rsidR="00DE2DD9" w:rsidRDefault="000B1270" w:rsidP="00473C16">
            <w:pPr>
              <w:rPr>
                <w:lang w:val="en-US"/>
              </w:rPr>
            </w:pPr>
            <w:r>
              <w:rPr>
                <w:lang w:val="en-US"/>
              </w:rPr>
              <w:t>Alignment House (NL) – Project Coordinator</w:t>
            </w:r>
          </w:p>
          <w:p w14:paraId="46A942D9" w14:textId="75CAD99B" w:rsidR="000B1270" w:rsidRPr="00AC2B8C" w:rsidRDefault="000B1270" w:rsidP="00473C16">
            <w:pPr>
              <w:rPr>
                <w:lang w:val="en-US"/>
              </w:rPr>
            </w:pPr>
            <w:r>
              <w:rPr>
                <w:lang w:val="en-US"/>
              </w:rPr>
              <w:t>Immer Systems (NL) – Partner and Technical Lead</w:t>
            </w:r>
          </w:p>
        </w:tc>
      </w:tr>
    </w:tbl>
    <w:p w14:paraId="46A942DB" w14:textId="77777777" w:rsidR="00FC4A35" w:rsidRDefault="00FC4A35" w:rsidP="00473C16">
      <w:pPr>
        <w:rPr>
          <w:lang w:val="en-US"/>
        </w:rPr>
      </w:pPr>
    </w:p>
    <w:p w14:paraId="46A942DC" w14:textId="77777777" w:rsidR="00DE2DD9" w:rsidRDefault="00DE2DD9" w:rsidP="00542A74">
      <w:pPr>
        <w:pStyle w:val="Kop2"/>
        <w:rPr>
          <w:lang w:val="en-US"/>
        </w:rPr>
      </w:pPr>
      <w:r>
        <w:rPr>
          <w:lang w:val="en-US"/>
        </w:rPr>
        <w:t xml:space="preserve">Partners searched – which type of partner are you looking for? </w:t>
      </w:r>
    </w:p>
    <w:tbl>
      <w:tblPr>
        <w:tblStyle w:val="Tabelraster"/>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46A942E0" w14:textId="77777777" w:rsidTr="00576CCC">
        <w:tc>
          <w:tcPr>
            <w:tcW w:w="2972" w:type="dxa"/>
          </w:tcPr>
          <w:p w14:paraId="46A942DD" w14:textId="77777777" w:rsidR="00DE2DD9" w:rsidRDefault="00705A18" w:rsidP="00473C16">
            <w:pPr>
              <w:rPr>
                <w:lang w:val="en-US"/>
              </w:rPr>
            </w:pPr>
            <w:r>
              <w:rPr>
                <w:lang w:val="en-US"/>
              </w:rPr>
              <w:t>From c</w:t>
            </w:r>
            <w:r w:rsidR="00DE2DD9">
              <w:rPr>
                <w:lang w:val="en-US"/>
              </w:rPr>
              <w:t>ountry or region</w:t>
            </w:r>
          </w:p>
        </w:tc>
        <w:tc>
          <w:tcPr>
            <w:tcW w:w="6656" w:type="dxa"/>
          </w:tcPr>
          <w:p w14:paraId="46A942DF" w14:textId="48126D8B" w:rsidR="00DE2DD9" w:rsidRPr="000B1270" w:rsidRDefault="000B1270" w:rsidP="00473C16">
            <w:pPr>
              <w:rPr>
                <w:iCs/>
                <w:lang w:val="en-US"/>
              </w:rPr>
            </w:pPr>
            <w:r>
              <w:rPr>
                <w:iCs/>
                <w:lang w:val="en-US"/>
              </w:rPr>
              <w:t>Any EU country</w:t>
            </w:r>
          </w:p>
        </w:tc>
      </w:tr>
      <w:tr w:rsidR="00DE2DD9" w14:paraId="46A942E3" w14:textId="77777777" w:rsidTr="00576CCC">
        <w:tc>
          <w:tcPr>
            <w:tcW w:w="2972" w:type="dxa"/>
          </w:tcPr>
          <w:p w14:paraId="46A942E1" w14:textId="77777777" w:rsidR="00DE2DD9" w:rsidRDefault="00DE2DD9" w:rsidP="00473C16">
            <w:pPr>
              <w:rPr>
                <w:lang w:val="en-US"/>
              </w:rPr>
            </w:pPr>
            <w:r>
              <w:rPr>
                <w:lang w:val="en-US"/>
              </w:rPr>
              <w:t xml:space="preserve">Preferred field of expertise </w:t>
            </w:r>
          </w:p>
        </w:tc>
        <w:tc>
          <w:tcPr>
            <w:tcW w:w="6656" w:type="dxa"/>
          </w:tcPr>
          <w:p w14:paraId="0AF2F6D6" w14:textId="77777777" w:rsidR="00085986" w:rsidRPr="00085986" w:rsidRDefault="00085986" w:rsidP="00085986">
            <w:pPr>
              <w:rPr>
                <w:iCs/>
                <w:lang/>
              </w:rPr>
            </w:pPr>
            <w:r w:rsidRPr="00085986">
              <w:rPr>
                <w:iCs/>
                <w:lang/>
              </w:rPr>
              <w:t> </w:t>
            </w:r>
          </w:p>
          <w:p w14:paraId="25F436C7" w14:textId="77777777" w:rsidR="00085986" w:rsidRPr="00085986" w:rsidRDefault="00085986" w:rsidP="00085986">
            <w:pPr>
              <w:rPr>
                <w:iCs/>
                <w:lang/>
              </w:rPr>
            </w:pPr>
            <w:r w:rsidRPr="00085986">
              <w:rPr>
                <w:iCs/>
                <w:lang w:val="en-GB"/>
              </w:rPr>
              <w:t>To be able to successfully apply for EU support and implement the project, we are seeking partners from other European countries across three different domains of expertise:</w:t>
            </w:r>
            <w:r w:rsidRPr="00085986">
              <w:rPr>
                <w:iCs/>
                <w:lang/>
              </w:rPr>
              <w:t> </w:t>
            </w:r>
          </w:p>
          <w:p w14:paraId="24E62B43" w14:textId="77777777" w:rsidR="00085986" w:rsidRPr="00085986" w:rsidRDefault="00085986" w:rsidP="00085986">
            <w:pPr>
              <w:rPr>
                <w:iCs/>
                <w:lang/>
              </w:rPr>
            </w:pPr>
            <w:r w:rsidRPr="00085986">
              <w:rPr>
                <w:iCs/>
                <w:lang/>
              </w:rPr>
              <w:t> </w:t>
            </w:r>
          </w:p>
          <w:p w14:paraId="2D16814F" w14:textId="77777777" w:rsidR="00085986" w:rsidRPr="00085986" w:rsidRDefault="00085986" w:rsidP="00085986">
            <w:pPr>
              <w:numPr>
                <w:ilvl w:val="0"/>
                <w:numId w:val="5"/>
              </w:numPr>
              <w:rPr>
                <w:iCs/>
                <w:lang/>
              </w:rPr>
            </w:pPr>
            <w:r w:rsidRPr="00085986">
              <w:rPr>
                <w:iCs/>
                <w:lang w:val="en-GB"/>
              </w:rPr>
              <w:t>Associations of publishers – to facilitate connections to (national) publishers who would share a catalogue of European literary works to be adapted into new, innovative digital formats using the Immer application</w:t>
            </w:r>
            <w:r w:rsidRPr="00085986">
              <w:rPr>
                <w:iCs/>
                <w:lang/>
              </w:rPr>
              <w:t> </w:t>
            </w:r>
          </w:p>
          <w:p w14:paraId="536B709D" w14:textId="3A221FBC" w:rsidR="00085986" w:rsidRPr="00085986" w:rsidRDefault="00085986" w:rsidP="00085986">
            <w:pPr>
              <w:numPr>
                <w:ilvl w:val="0"/>
                <w:numId w:val="5"/>
              </w:numPr>
              <w:rPr>
                <w:iCs/>
                <w:lang/>
              </w:rPr>
            </w:pPr>
            <w:r w:rsidRPr="00085986">
              <w:rPr>
                <w:iCs/>
                <w:lang w:val="en-GB"/>
              </w:rPr>
              <w:t xml:space="preserve">Organisations active in the promotion of literature/culture </w:t>
            </w:r>
            <w:r w:rsidR="00B81FE3">
              <w:rPr>
                <w:iCs/>
                <w:lang w:val="en-GB"/>
              </w:rPr>
              <w:t>(for example, libraries, literary festivals or other cultural centres)</w:t>
            </w:r>
            <w:r w:rsidRPr="00085986">
              <w:rPr>
                <w:iCs/>
                <w:lang w:val="en-GB"/>
              </w:rPr>
              <w:t>– to reach out to new audiences who will use the app and participate in product research </w:t>
            </w:r>
            <w:r w:rsidRPr="00085986">
              <w:rPr>
                <w:iCs/>
                <w:lang/>
              </w:rPr>
              <w:t> </w:t>
            </w:r>
          </w:p>
          <w:p w14:paraId="5BCC2AB9" w14:textId="77777777" w:rsidR="00085986" w:rsidRPr="00085986" w:rsidRDefault="00085986" w:rsidP="00085986">
            <w:pPr>
              <w:numPr>
                <w:ilvl w:val="0"/>
                <w:numId w:val="6"/>
              </w:numPr>
              <w:rPr>
                <w:iCs/>
                <w:lang/>
              </w:rPr>
            </w:pPr>
            <w:r w:rsidRPr="00085986">
              <w:rPr>
                <w:iCs/>
                <w:lang w:val="en-GB"/>
              </w:rPr>
              <w:t>Universities/knowledge institutes – to collaborate on research into the reading cultures of partner countries and test the different formats to determine the most effective ones for serving each audience</w:t>
            </w:r>
            <w:r w:rsidRPr="00085986">
              <w:rPr>
                <w:iCs/>
                <w:lang/>
              </w:rPr>
              <w:t> </w:t>
            </w:r>
          </w:p>
          <w:p w14:paraId="46A942E2" w14:textId="1CFA17C8" w:rsidR="00DE2DD9" w:rsidRPr="00085986" w:rsidRDefault="00DE2DD9" w:rsidP="00473C16">
            <w:pPr>
              <w:rPr>
                <w:iCs/>
                <w:lang w:val="en-US"/>
              </w:rPr>
            </w:pPr>
          </w:p>
        </w:tc>
      </w:tr>
      <w:tr w:rsidR="006A2FE9" w:rsidRPr="00DD16E9" w14:paraId="46A942E6" w14:textId="77777777" w:rsidTr="00576CCC">
        <w:tc>
          <w:tcPr>
            <w:tcW w:w="2972" w:type="dxa"/>
          </w:tcPr>
          <w:p w14:paraId="46A942E4" w14:textId="77777777" w:rsidR="006A2FE9" w:rsidRDefault="006A2FE9" w:rsidP="00473C16">
            <w:pPr>
              <w:rPr>
                <w:lang w:val="en-US"/>
              </w:rPr>
            </w:pPr>
            <w:r>
              <w:rPr>
                <w:lang w:val="en-US"/>
              </w:rPr>
              <w:t>Please get in contact no later than</w:t>
            </w:r>
          </w:p>
        </w:tc>
        <w:tc>
          <w:tcPr>
            <w:tcW w:w="6656" w:type="dxa"/>
          </w:tcPr>
          <w:p w14:paraId="46A942E5" w14:textId="51B29EE3" w:rsidR="006A2FE9" w:rsidRPr="00085986" w:rsidRDefault="00085986" w:rsidP="00473C16">
            <w:pPr>
              <w:rPr>
                <w:iCs/>
                <w:lang w:val="en-US"/>
              </w:rPr>
            </w:pPr>
            <w:r>
              <w:rPr>
                <w:iCs/>
                <w:lang w:val="en-US"/>
              </w:rPr>
              <w:t>11 March 2022</w:t>
            </w:r>
          </w:p>
        </w:tc>
      </w:tr>
    </w:tbl>
    <w:p w14:paraId="46A942E7" w14:textId="77777777" w:rsidR="00DE2DD9" w:rsidRDefault="00DE2DD9" w:rsidP="00542A74">
      <w:pPr>
        <w:pStyle w:val="Kop2"/>
        <w:rPr>
          <w:lang w:val="en-US"/>
        </w:rPr>
      </w:pPr>
    </w:p>
    <w:p w14:paraId="46A942E8" w14:textId="77777777" w:rsidR="00DE2DD9" w:rsidRDefault="00542A74" w:rsidP="00542A74">
      <w:pPr>
        <w:pStyle w:val="Kop2"/>
        <w:rPr>
          <w:lang w:val="en-US"/>
        </w:rPr>
      </w:pPr>
      <w:r>
        <w:rPr>
          <w:lang w:val="en-US"/>
        </w:rPr>
        <w:t>Projects searched – are you interested in participating in other EU projects as a partner?</w:t>
      </w:r>
    </w:p>
    <w:tbl>
      <w:tblPr>
        <w:tblStyle w:val="Tabelraster"/>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46A942EB" w14:textId="77777777" w:rsidTr="00576CCC">
        <w:tc>
          <w:tcPr>
            <w:tcW w:w="2972" w:type="dxa"/>
          </w:tcPr>
          <w:p w14:paraId="46A942E9" w14:textId="6BC148F4" w:rsidR="00542A74" w:rsidRDefault="00542A74" w:rsidP="00473C16">
            <w:pPr>
              <w:rPr>
                <w:lang w:val="en-US"/>
              </w:rPr>
            </w:pPr>
            <w:r>
              <w:rPr>
                <w:lang w:val="en-US"/>
              </w:rPr>
              <w:t xml:space="preserve">Yes </w:t>
            </w:r>
          </w:p>
        </w:tc>
        <w:tc>
          <w:tcPr>
            <w:tcW w:w="6656" w:type="dxa"/>
          </w:tcPr>
          <w:p w14:paraId="46A942EA" w14:textId="3BE117BF" w:rsidR="00542A74" w:rsidRDefault="00085986" w:rsidP="00473C16">
            <w:pPr>
              <w:rPr>
                <w:lang w:val="en-US"/>
              </w:rPr>
            </w:pPr>
            <w:r>
              <w:rPr>
                <w:lang w:val="en-US"/>
              </w:rPr>
              <w:t>Not right now.</w:t>
            </w:r>
          </w:p>
        </w:tc>
      </w:tr>
      <w:tr w:rsidR="00542A74" w:rsidRPr="00DD16E9" w14:paraId="46A942EE" w14:textId="77777777" w:rsidTr="00576CCC">
        <w:tc>
          <w:tcPr>
            <w:tcW w:w="2972" w:type="dxa"/>
          </w:tcPr>
          <w:p w14:paraId="46A942EC" w14:textId="77777777" w:rsidR="00542A74" w:rsidRDefault="00542A74" w:rsidP="00473C16">
            <w:pPr>
              <w:rPr>
                <w:lang w:val="en-US"/>
              </w:rPr>
            </w:pPr>
            <w:r>
              <w:rPr>
                <w:lang w:val="en-US"/>
              </w:rPr>
              <w:t xml:space="preserve">Which kind of projects are you looking for? </w:t>
            </w:r>
          </w:p>
        </w:tc>
        <w:tc>
          <w:tcPr>
            <w:tcW w:w="6656" w:type="dxa"/>
          </w:tcPr>
          <w:p w14:paraId="46A942ED" w14:textId="44C75B49" w:rsidR="00542A74" w:rsidRDefault="00085986" w:rsidP="00473C16">
            <w:pPr>
              <w:rPr>
                <w:lang w:val="en-US"/>
              </w:rPr>
            </w:pPr>
            <w:r>
              <w:rPr>
                <w:lang w:val="en-US"/>
              </w:rPr>
              <w:t>Not applicable.</w:t>
            </w:r>
          </w:p>
        </w:tc>
      </w:tr>
    </w:tbl>
    <w:p w14:paraId="46A942EF" w14:textId="77777777" w:rsidR="00576CCC" w:rsidRDefault="00576CCC" w:rsidP="00576CCC">
      <w:pPr>
        <w:pStyle w:val="Kop2"/>
        <w:rPr>
          <w:rFonts w:eastAsiaTheme="minorHAnsi" w:cstheme="minorBidi"/>
          <w:b w:val="0"/>
          <w:szCs w:val="22"/>
          <w:lang w:val="en-US"/>
        </w:rPr>
      </w:pPr>
    </w:p>
    <w:p w14:paraId="46A942F0" w14:textId="77777777" w:rsidR="00576CCC" w:rsidRDefault="00576CCC" w:rsidP="00576CCC">
      <w:pPr>
        <w:pStyle w:val="Kop2"/>
        <w:rPr>
          <w:lang w:val="en-US"/>
        </w:rPr>
      </w:pPr>
      <w:r>
        <w:rPr>
          <w:lang w:val="en-US"/>
        </w:rPr>
        <w:t>Publication of partner search</w:t>
      </w:r>
    </w:p>
    <w:tbl>
      <w:tblPr>
        <w:tblStyle w:val="Tabelraster"/>
        <w:tblW w:w="0" w:type="auto"/>
        <w:tblLook w:val="04A0" w:firstRow="1" w:lastRow="0" w:firstColumn="1" w:lastColumn="0" w:noHBand="0" w:noVBand="1"/>
      </w:tblPr>
      <w:tblGrid>
        <w:gridCol w:w="2972"/>
        <w:gridCol w:w="6656"/>
      </w:tblGrid>
      <w:tr w:rsidR="00576CCC" w14:paraId="46A942F3" w14:textId="77777777" w:rsidTr="00576CCC">
        <w:tc>
          <w:tcPr>
            <w:tcW w:w="2972" w:type="dxa"/>
          </w:tcPr>
          <w:p w14:paraId="46A942F1"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6A942F2" w14:textId="6C46625D" w:rsidR="00576CCC" w:rsidRPr="00085986" w:rsidRDefault="00085986" w:rsidP="00576CCC">
            <w:pPr>
              <w:rPr>
                <w:iCs/>
                <w:lang w:val="en-US"/>
              </w:rPr>
            </w:pPr>
            <w:r>
              <w:rPr>
                <w:iCs/>
                <w:lang w:val="en-US"/>
              </w:rPr>
              <w:t>Yes</w:t>
            </w:r>
          </w:p>
        </w:tc>
      </w:tr>
    </w:tbl>
    <w:p w14:paraId="46A942F4"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EFD0" w14:textId="77777777" w:rsidR="00443182" w:rsidRDefault="00443182" w:rsidP="00473C16">
      <w:pPr>
        <w:spacing w:after="0" w:line="240" w:lineRule="auto"/>
      </w:pPr>
      <w:r>
        <w:separator/>
      </w:r>
    </w:p>
  </w:endnote>
  <w:endnote w:type="continuationSeparator" w:id="0">
    <w:p w14:paraId="09029AEC" w14:textId="77777777" w:rsidR="00443182" w:rsidRDefault="00443182"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2FB" w14:textId="77777777" w:rsidR="00080A4D" w:rsidRPr="00080A4D" w:rsidRDefault="00705A18" w:rsidP="00705A18">
    <w:pPr>
      <w:pStyle w:val="Voettekst"/>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A868" w14:textId="77777777" w:rsidR="00443182" w:rsidRDefault="00443182" w:rsidP="00473C16">
      <w:pPr>
        <w:spacing w:after="0" w:line="240" w:lineRule="auto"/>
      </w:pPr>
      <w:r>
        <w:separator/>
      </w:r>
    </w:p>
  </w:footnote>
  <w:footnote w:type="continuationSeparator" w:id="0">
    <w:p w14:paraId="74D58411" w14:textId="77777777" w:rsidR="00443182" w:rsidRDefault="00443182"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2F9" w14:textId="77777777" w:rsidR="00473C16" w:rsidRDefault="00C91437">
    <w:pPr>
      <w:pStyle w:val="Koptekst"/>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2FA" w14:textId="0FE9F7EF" w:rsidR="00074415" w:rsidRPr="00A7311E" w:rsidRDefault="00074415">
    <w:pPr>
      <w:pStyle w:val="Koptekst"/>
      <w:rPr>
        <w:lang w:val="en-US"/>
      </w:rPr>
    </w:pPr>
    <w:r w:rsidRPr="00473C16">
      <w:rPr>
        <w:noProof/>
        <w:lang w:val="pl-PL" w:eastAsia="pl-PL"/>
      </w:rPr>
      <w:drawing>
        <wp:inline distT="0" distB="0" distL="0" distR="0" wp14:anchorId="46A942FC" wp14:editId="46A942FD">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7311E">
      <w:rPr>
        <w:lang w:val="en-US"/>
      </w:rPr>
      <w:t>03</w:t>
    </w:r>
    <w:r>
      <w:rPr>
        <w:lang w:val="en-US"/>
      </w:rPr>
      <w:t>/</w:t>
    </w:r>
    <w:r w:rsidR="00A7311E">
      <w:rPr>
        <w:lang w:val="en-US"/>
      </w:rPr>
      <w:t>03</w:t>
    </w:r>
    <w:r>
      <w:rPr>
        <w:lang w:val="en-US"/>
      </w:rPr>
      <w:t>/</w:t>
    </w:r>
    <w:r w:rsidR="00A7311E">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5A5"/>
    <w:multiLevelType w:val="multilevel"/>
    <w:tmpl w:val="FBB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26CA3"/>
    <w:multiLevelType w:val="multilevel"/>
    <w:tmpl w:val="FE1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2700C4"/>
    <w:multiLevelType w:val="multilevel"/>
    <w:tmpl w:val="12B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3E55C9"/>
    <w:multiLevelType w:val="multilevel"/>
    <w:tmpl w:val="809444E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7E531D"/>
    <w:multiLevelType w:val="hybridMultilevel"/>
    <w:tmpl w:val="A68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711C9"/>
    <w:multiLevelType w:val="multilevel"/>
    <w:tmpl w:val="103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233EB"/>
    <w:rsid w:val="000420A7"/>
    <w:rsid w:val="00074415"/>
    <w:rsid w:val="00080A4D"/>
    <w:rsid w:val="00085986"/>
    <w:rsid w:val="000A0366"/>
    <w:rsid w:val="000B1270"/>
    <w:rsid w:val="000D2083"/>
    <w:rsid w:val="00122308"/>
    <w:rsid w:val="00143B66"/>
    <w:rsid w:val="00183C2C"/>
    <w:rsid w:val="001D40C4"/>
    <w:rsid w:val="001D7001"/>
    <w:rsid w:val="00212FFF"/>
    <w:rsid w:val="002469DF"/>
    <w:rsid w:val="002A3811"/>
    <w:rsid w:val="002C5BCB"/>
    <w:rsid w:val="003116BA"/>
    <w:rsid w:val="00313A80"/>
    <w:rsid w:val="00352B53"/>
    <w:rsid w:val="003568D4"/>
    <w:rsid w:val="00380948"/>
    <w:rsid w:val="003920AD"/>
    <w:rsid w:val="003B3A70"/>
    <w:rsid w:val="003E331F"/>
    <w:rsid w:val="003F6F73"/>
    <w:rsid w:val="00416FFC"/>
    <w:rsid w:val="00430A5F"/>
    <w:rsid w:val="00443182"/>
    <w:rsid w:val="00473C16"/>
    <w:rsid w:val="004A4C3A"/>
    <w:rsid w:val="004C21B9"/>
    <w:rsid w:val="004F1A6C"/>
    <w:rsid w:val="00501853"/>
    <w:rsid w:val="00510C72"/>
    <w:rsid w:val="00520074"/>
    <w:rsid w:val="00542A74"/>
    <w:rsid w:val="00554ED9"/>
    <w:rsid w:val="00555109"/>
    <w:rsid w:val="00576CCC"/>
    <w:rsid w:val="00591BF0"/>
    <w:rsid w:val="005F4A3F"/>
    <w:rsid w:val="005F6920"/>
    <w:rsid w:val="005F7574"/>
    <w:rsid w:val="006622DB"/>
    <w:rsid w:val="00675BD6"/>
    <w:rsid w:val="006A2FE9"/>
    <w:rsid w:val="006A342D"/>
    <w:rsid w:val="006B62FC"/>
    <w:rsid w:val="006C4E0C"/>
    <w:rsid w:val="00705A18"/>
    <w:rsid w:val="00705FA1"/>
    <w:rsid w:val="007342AA"/>
    <w:rsid w:val="008345B3"/>
    <w:rsid w:val="00855A4F"/>
    <w:rsid w:val="0087283D"/>
    <w:rsid w:val="008978AD"/>
    <w:rsid w:val="008A1B2E"/>
    <w:rsid w:val="008B1EBA"/>
    <w:rsid w:val="008B55A2"/>
    <w:rsid w:val="008F47DE"/>
    <w:rsid w:val="00931229"/>
    <w:rsid w:val="009618EB"/>
    <w:rsid w:val="00967A04"/>
    <w:rsid w:val="009B6F57"/>
    <w:rsid w:val="009B7C3E"/>
    <w:rsid w:val="009F648D"/>
    <w:rsid w:val="00A21789"/>
    <w:rsid w:val="00A30012"/>
    <w:rsid w:val="00A515EB"/>
    <w:rsid w:val="00A57B2B"/>
    <w:rsid w:val="00A7311E"/>
    <w:rsid w:val="00AC2B8C"/>
    <w:rsid w:val="00AD39CD"/>
    <w:rsid w:val="00B1073D"/>
    <w:rsid w:val="00B14751"/>
    <w:rsid w:val="00B76E69"/>
    <w:rsid w:val="00B81FE3"/>
    <w:rsid w:val="00C36FAB"/>
    <w:rsid w:val="00C43BED"/>
    <w:rsid w:val="00C6188F"/>
    <w:rsid w:val="00C91437"/>
    <w:rsid w:val="00CB7442"/>
    <w:rsid w:val="00CF2545"/>
    <w:rsid w:val="00D04098"/>
    <w:rsid w:val="00D066B1"/>
    <w:rsid w:val="00D37F58"/>
    <w:rsid w:val="00D87A47"/>
    <w:rsid w:val="00DD16E9"/>
    <w:rsid w:val="00DE2DD9"/>
    <w:rsid w:val="00DE7496"/>
    <w:rsid w:val="00E07845"/>
    <w:rsid w:val="00E31E1C"/>
    <w:rsid w:val="00E349AE"/>
    <w:rsid w:val="00E97F53"/>
    <w:rsid w:val="00EC68CE"/>
    <w:rsid w:val="00F322B1"/>
    <w:rsid w:val="00F42516"/>
    <w:rsid w:val="00F811E8"/>
    <w:rsid w:val="00FC4A35"/>
    <w:rsid w:val="00FF7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942A8"/>
  <w15:docId w15:val="{C776CFE8-2688-4A48-B617-487A1EE4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A74"/>
    <w:rPr>
      <w:rFonts w:ascii="Verdana" w:hAnsi="Verdana"/>
      <w:sz w:val="20"/>
    </w:rPr>
  </w:style>
  <w:style w:type="paragraph" w:styleId="Kop1">
    <w:name w:val="heading 1"/>
    <w:basedOn w:val="Standaard"/>
    <w:next w:val="Standaard"/>
    <w:link w:val="Kop1Char"/>
    <w:uiPriority w:val="9"/>
    <w:qFormat/>
    <w:rsid w:val="00542A74"/>
    <w:pPr>
      <w:keepNext/>
      <w:keepLines/>
      <w:spacing w:before="240" w:after="0"/>
      <w:outlineLvl w:val="0"/>
    </w:pPr>
    <w:rPr>
      <w:rFonts w:eastAsiaTheme="majorEastAsia" w:cstheme="majorBidi"/>
      <w:sz w:val="40"/>
      <w:szCs w:val="32"/>
    </w:rPr>
  </w:style>
  <w:style w:type="paragraph" w:styleId="Kop2">
    <w:name w:val="heading 2"/>
    <w:basedOn w:val="Standaard"/>
    <w:next w:val="Standaard"/>
    <w:link w:val="Kop2Char"/>
    <w:uiPriority w:val="9"/>
    <w:unhideWhenUsed/>
    <w:qFormat/>
    <w:rsid w:val="006A2FE9"/>
    <w:pPr>
      <w:keepNext/>
      <w:keepLines/>
      <w:spacing w:before="4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3C16"/>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473C16"/>
  </w:style>
  <w:style w:type="paragraph" w:styleId="Voettekst">
    <w:name w:val="footer"/>
    <w:basedOn w:val="Standaard"/>
    <w:link w:val="VoettekstChar"/>
    <w:uiPriority w:val="99"/>
    <w:unhideWhenUsed/>
    <w:rsid w:val="00473C16"/>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473C16"/>
  </w:style>
  <w:style w:type="character" w:customStyle="1" w:styleId="Kop1Char">
    <w:name w:val="Kop 1 Char"/>
    <w:basedOn w:val="Standaardalinea-lettertype"/>
    <w:link w:val="Kop1"/>
    <w:uiPriority w:val="9"/>
    <w:rsid w:val="00542A74"/>
    <w:rPr>
      <w:rFonts w:ascii="Verdana" w:eastAsiaTheme="majorEastAsia" w:hAnsi="Verdana" w:cstheme="majorBidi"/>
      <w:sz w:val="40"/>
      <w:szCs w:val="32"/>
    </w:rPr>
  </w:style>
  <w:style w:type="table" w:styleId="Tabelraster">
    <w:name w:val="Table Grid"/>
    <w:basedOn w:val="Standaardtabe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A2FE9"/>
    <w:rPr>
      <w:rFonts w:ascii="Verdana" w:eastAsiaTheme="majorEastAsia" w:hAnsi="Verdana" w:cstheme="majorBidi"/>
      <w:b/>
      <w:sz w:val="20"/>
      <w:szCs w:val="26"/>
    </w:rPr>
  </w:style>
  <w:style w:type="character" w:styleId="Hyperlink">
    <w:name w:val="Hyperlink"/>
    <w:basedOn w:val="Standaardalinea-lettertype"/>
    <w:uiPriority w:val="99"/>
    <w:unhideWhenUsed/>
    <w:rsid w:val="00CB7442"/>
    <w:rPr>
      <w:color w:val="0563C1" w:themeColor="hyperlink"/>
      <w:u w:val="single"/>
    </w:rPr>
  </w:style>
  <w:style w:type="paragraph" w:styleId="Ballontekst">
    <w:name w:val="Balloon Text"/>
    <w:basedOn w:val="Standaard"/>
    <w:link w:val="BallontekstChar"/>
    <w:uiPriority w:val="99"/>
    <w:semiHidden/>
    <w:unhideWhenUsed/>
    <w:rsid w:val="00501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1853"/>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675BD6"/>
    <w:rPr>
      <w:color w:val="605E5C"/>
      <w:shd w:val="clear" w:color="auto" w:fill="E1DFDD"/>
    </w:rPr>
  </w:style>
  <w:style w:type="paragraph" w:styleId="Normaalweb">
    <w:name w:val="Normal (Web)"/>
    <w:basedOn w:val="Standaard"/>
    <w:uiPriority w:val="99"/>
    <w:unhideWhenUsed/>
    <w:rsid w:val="002C5BCB"/>
    <w:pPr>
      <w:spacing w:before="100" w:beforeAutospacing="1" w:after="100" w:afterAutospacing="1" w:line="240" w:lineRule="auto"/>
    </w:pPr>
    <w:rPr>
      <w:rFonts w:ascii="Calibri" w:hAnsi="Calibri" w:cs="Calibri"/>
      <w:sz w:val="22"/>
      <w:lang w:val="pl-PL" w:eastAsia="pl-PL"/>
    </w:rPr>
  </w:style>
  <w:style w:type="paragraph" w:customStyle="1" w:styleId="Standard">
    <w:name w:val="Standard"/>
    <w:rsid w:val="00931229"/>
    <w:pPr>
      <w:suppressAutoHyphens/>
      <w:autoSpaceDN w:val="0"/>
      <w:spacing w:line="254" w:lineRule="auto"/>
    </w:pPr>
    <w:rPr>
      <w:rFonts w:ascii="Calibri" w:eastAsia="SimSun" w:hAnsi="Calibri" w:cs="Tahoma"/>
      <w:kern w:val="3"/>
      <w:lang w:val="en-GB"/>
    </w:rPr>
  </w:style>
  <w:style w:type="paragraph" w:styleId="Lijstalinea">
    <w:name w:val="List Paragraph"/>
    <w:basedOn w:val="Standard"/>
    <w:qFormat/>
    <w:rsid w:val="00931229"/>
    <w:pPr>
      <w:ind w:left="720"/>
    </w:pPr>
  </w:style>
  <w:style w:type="numbering" w:customStyle="1" w:styleId="WWNum1">
    <w:name w:val="WWNum1"/>
    <w:rsid w:val="00931229"/>
    <w:pPr>
      <w:numPr>
        <w:numId w:val="2"/>
      </w:numPr>
    </w:pPr>
  </w:style>
  <w:style w:type="character" w:styleId="GevolgdeHyperlink">
    <w:name w:val="FollowedHyperlink"/>
    <w:basedOn w:val="Standaardalinea-lettertype"/>
    <w:uiPriority w:val="99"/>
    <w:semiHidden/>
    <w:unhideWhenUsed/>
    <w:rsid w:val="001D40C4"/>
    <w:rPr>
      <w:color w:val="954F72" w:themeColor="followedHyperlink"/>
      <w:u w:val="single"/>
    </w:rPr>
  </w:style>
  <w:style w:type="character" w:styleId="Verwijzingopmerking">
    <w:name w:val="annotation reference"/>
    <w:basedOn w:val="Standaardalinea-lettertype"/>
    <w:uiPriority w:val="99"/>
    <w:semiHidden/>
    <w:unhideWhenUsed/>
    <w:rsid w:val="00A7311E"/>
    <w:rPr>
      <w:sz w:val="16"/>
      <w:szCs w:val="16"/>
    </w:rPr>
  </w:style>
  <w:style w:type="paragraph" w:styleId="Tekstopmerking">
    <w:name w:val="annotation text"/>
    <w:basedOn w:val="Standaard"/>
    <w:link w:val="TekstopmerkingChar"/>
    <w:uiPriority w:val="99"/>
    <w:semiHidden/>
    <w:unhideWhenUsed/>
    <w:rsid w:val="00A7311E"/>
    <w:pPr>
      <w:spacing w:line="240" w:lineRule="auto"/>
    </w:pPr>
    <w:rPr>
      <w:szCs w:val="20"/>
    </w:rPr>
  </w:style>
  <w:style w:type="character" w:customStyle="1" w:styleId="TekstopmerkingChar">
    <w:name w:val="Tekst opmerking Char"/>
    <w:basedOn w:val="Standaardalinea-lettertype"/>
    <w:link w:val="Tekstopmerking"/>
    <w:uiPriority w:val="99"/>
    <w:semiHidden/>
    <w:rsid w:val="00A7311E"/>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A7311E"/>
    <w:rPr>
      <w:b/>
      <w:bCs/>
    </w:rPr>
  </w:style>
  <w:style w:type="character" w:customStyle="1" w:styleId="OnderwerpvanopmerkingChar">
    <w:name w:val="Onderwerp van opmerking Char"/>
    <w:basedOn w:val="TekstopmerkingChar"/>
    <w:link w:val="Onderwerpvanopmerking"/>
    <w:uiPriority w:val="99"/>
    <w:semiHidden/>
    <w:rsid w:val="00A7311E"/>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3179">
      <w:bodyDiv w:val="1"/>
      <w:marLeft w:val="0"/>
      <w:marRight w:val="0"/>
      <w:marTop w:val="0"/>
      <w:marBottom w:val="0"/>
      <w:divBdr>
        <w:top w:val="none" w:sz="0" w:space="0" w:color="auto"/>
        <w:left w:val="none" w:sz="0" w:space="0" w:color="auto"/>
        <w:bottom w:val="none" w:sz="0" w:space="0" w:color="auto"/>
        <w:right w:val="none" w:sz="0" w:space="0" w:color="auto"/>
      </w:divBdr>
      <w:divsChild>
        <w:div w:id="967510779">
          <w:marLeft w:val="0"/>
          <w:marRight w:val="0"/>
          <w:marTop w:val="0"/>
          <w:marBottom w:val="0"/>
          <w:divBdr>
            <w:top w:val="none" w:sz="0" w:space="0" w:color="auto"/>
            <w:left w:val="none" w:sz="0" w:space="0" w:color="auto"/>
            <w:bottom w:val="none" w:sz="0" w:space="0" w:color="auto"/>
            <w:right w:val="none" w:sz="0" w:space="0" w:color="auto"/>
          </w:divBdr>
          <w:divsChild>
            <w:div w:id="976883198">
              <w:marLeft w:val="0"/>
              <w:marRight w:val="0"/>
              <w:marTop w:val="0"/>
              <w:marBottom w:val="0"/>
              <w:divBdr>
                <w:top w:val="none" w:sz="0" w:space="0" w:color="auto"/>
                <w:left w:val="none" w:sz="0" w:space="0" w:color="auto"/>
                <w:bottom w:val="none" w:sz="0" w:space="0" w:color="auto"/>
                <w:right w:val="none" w:sz="0" w:space="0" w:color="auto"/>
              </w:divBdr>
            </w:div>
            <w:div w:id="1219363512">
              <w:marLeft w:val="0"/>
              <w:marRight w:val="0"/>
              <w:marTop w:val="0"/>
              <w:marBottom w:val="0"/>
              <w:divBdr>
                <w:top w:val="none" w:sz="0" w:space="0" w:color="auto"/>
                <w:left w:val="none" w:sz="0" w:space="0" w:color="auto"/>
                <w:bottom w:val="none" w:sz="0" w:space="0" w:color="auto"/>
                <w:right w:val="none" w:sz="0" w:space="0" w:color="auto"/>
              </w:divBdr>
            </w:div>
            <w:div w:id="1731149776">
              <w:marLeft w:val="0"/>
              <w:marRight w:val="0"/>
              <w:marTop w:val="0"/>
              <w:marBottom w:val="0"/>
              <w:divBdr>
                <w:top w:val="none" w:sz="0" w:space="0" w:color="auto"/>
                <w:left w:val="none" w:sz="0" w:space="0" w:color="auto"/>
                <w:bottom w:val="none" w:sz="0" w:space="0" w:color="auto"/>
                <w:right w:val="none" w:sz="0" w:space="0" w:color="auto"/>
              </w:divBdr>
            </w:div>
            <w:div w:id="387070024">
              <w:marLeft w:val="0"/>
              <w:marRight w:val="0"/>
              <w:marTop w:val="0"/>
              <w:marBottom w:val="0"/>
              <w:divBdr>
                <w:top w:val="none" w:sz="0" w:space="0" w:color="auto"/>
                <w:left w:val="none" w:sz="0" w:space="0" w:color="auto"/>
                <w:bottom w:val="none" w:sz="0" w:space="0" w:color="auto"/>
                <w:right w:val="none" w:sz="0" w:space="0" w:color="auto"/>
              </w:divBdr>
            </w:div>
          </w:divsChild>
        </w:div>
        <w:div w:id="778140411">
          <w:marLeft w:val="0"/>
          <w:marRight w:val="0"/>
          <w:marTop w:val="0"/>
          <w:marBottom w:val="0"/>
          <w:divBdr>
            <w:top w:val="none" w:sz="0" w:space="0" w:color="auto"/>
            <w:left w:val="none" w:sz="0" w:space="0" w:color="auto"/>
            <w:bottom w:val="none" w:sz="0" w:space="0" w:color="auto"/>
            <w:right w:val="none" w:sz="0" w:space="0" w:color="auto"/>
          </w:divBdr>
          <w:divsChild>
            <w:div w:id="5751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18974">
      <w:bodyDiv w:val="1"/>
      <w:marLeft w:val="0"/>
      <w:marRight w:val="0"/>
      <w:marTop w:val="0"/>
      <w:marBottom w:val="0"/>
      <w:divBdr>
        <w:top w:val="none" w:sz="0" w:space="0" w:color="auto"/>
        <w:left w:val="none" w:sz="0" w:space="0" w:color="auto"/>
        <w:bottom w:val="none" w:sz="0" w:space="0" w:color="auto"/>
        <w:right w:val="none" w:sz="0" w:space="0" w:color="auto"/>
      </w:divBdr>
    </w:div>
    <w:div w:id="583995488">
      <w:bodyDiv w:val="1"/>
      <w:marLeft w:val="0"/>
      <w:marRight w:val="0"/>
      <w:marTop w:val="0"/>
      <w:marBottom w:val="0"/>
      <w:divBdr>
        <w:top w:val="none" w:sz="0" w:space="0" w:color="auto"/>
        <w:left w:val="none" w:sz="0" w:space="0" w:color="auto"/>
        <w:bottom w:val="none" w:sz="0" w:space="0" w:color="auto"/>
        <w:right w:val="none" w:sz="0" w:space="0" w:color="auto"/>
      </w:divBdr>
    </w:div>
    <w:div w:id="657878690">
      <w:bodyDiv w:val="1"/>
      <w:marLeft w:val="0"/>
      <w:marRight w:val="0"/>
      <w:marTop w:val="0"/>
      <w:marBottom w:val="0"/>
      <w:divBdr>
        <w:top w:val="none" w:sz="0" w:space="0" w:color="auto"/>
        <w:left w:val="none" w:sz="0" w:space="0" w:color="auto"/>
        <w:bottom w:val="none" w:sz="0" w:space="0" w:color="auto"/>
        <w:right w:val="none" w:sz="0" w:space="0" w:color="auto"/>
      </w:divBdr>
    </w:div>
    <w:div w:id="750388275">
      <w:bodyDiv w:val="1"/>
      <w:marLeft w:val="0"/>
      <w:marRight w:val="0"/>
      <w:marTop w:val="0"/>
      <w:marBottom w:val="0"/>
      <w:divBdr>
        <w:top w:val="none" w:sz="0" w:space="0" w:color="auto"/>
        <w:left w:val="none" w:sz="0" w:space="0" w:color="auto"/>
        <w:bottom w:val="none" w:sz="0" w:space="0" w:color="auto"/>
        <w:right w:val="none" w:sz="0" w:space="0" w:color="auto"/>
      </w:divBdr>
    </w:div>
    <w:div w:id="781220280">
      <w:bodyDiv w:val="1"/>
      <w:marLeft w:val="0"/>
      <w:marRight w:val="0"/>
      <w:marTop w:val="0"/>
      <w:marBottom w:val="0"/>
      <w:divBdr>
        <w:top w:val="none" w:sz="0" w:space="0" w:color="auto"/>
        <w:left w:val="none" w:sz="0" w:space="0" w:color="auto"/>
        <w:bottom w:val="none" w:sz="0" w:space="0" w:color="auto"/>
        <w:right w:val="none" w:sz="0" w:space="0" w:color="auto"/>
      </w:divBdr>
    </w:div>
    <w:div w:id="939066116">
      <w:bodyDiv w:val="1"/>
      <w:marLeft w:val="0"/>
      <w:marRight w:val="0"/>
      <w:marTop w:val="0"/>
      <w:marBottom w:val="0"/>
      <w:divBdr>
        <w:top w:val="none" w:sz="0" w:space="0" w:color="auto"/>
        <w:left w:val="none" w:sz="0" w:space="0" w:color="auto"/>
        <w:bottom w:val="none" w:sz="0" w:space="0" w:color="auto"/>
        <w:right w:val="none" w:sz="0" w:space="0" w:color="auto"/>
      </w:divBdr>
    </w:div>
    <w:div w:id="1744832448">
      <w:bodyDiv w:val="1"/>
      <w:marLeft w:val="0"/>
      <w:marRight w:val="0"/>
      <w:marTop w:val="0"/>
      <w:marBottom w:val="0"/>
      <w:divBdr>
        <w:top w:val="none" w:sz="0" w:space="0" w:color="auto"/>
        <w:left w:val="none" w:sz="0" w:space="0" w:color="auto"/>
        <w:bottom w:val="none" w:sz="0" w:space="0" w:color="auto"/>
        <w:right w:val="none" w:sz="0" w:space="0" w:color="auto"/>
      </w:divBdr>
      <w:divsChild>
        <w:div w:id="2040230148">
          <w:marLeft w:val="0"/>
          <w:marRight w:val="0"/>
          <w:marTop w:val="0"/>
          <w:marBottom w:val="0"/>
          <w:divBdr>
            <w:top w:val="none" w:sz="0" w:space="0" w:color="auto"/>
            <w:left w:val="none" w:sz="0" w:space="0" w:color="auto"/>
            <w:bottom w:val="none" w:sz="0" w:space="0" w:color="auto"/>
            <w:right w:val="none" w:sz="0" w:space="0" w:color="auto"/>
          </w:divBdr>
          <w:divsChild>
            <w:div w:id="2139911688">
              <w:marLeft w:val="0"/>
              <w:marRight w:val="0"/>
              <w:marTop w:val="0"/>
              <w:marBottom w:val="0"/>
              <w:divBdr>
                <w:top w:val="none" w:sz="0" w:space="0" w:color="auto"/>
                <w:left w:val="none" w:sz="0" w:space="0" w:color="auto"/>
                <w:bottom w:val="none" w:sz="0" w:space="0" w:color="auto"/>
                <w:right w:val="none" w:sz="0" w:space="0" w:color="auto"/>
              </w:divBdr>
            </w:div>
            <w:div w:id="1020744237">
              <w:marLeft w:val="0"/>
              <w:marRight w:val="0"/>
              <w:marTop w:val="0"/>
              <w:marBottom w:val="0"/>
              <w:divBdr>
                <w:top w:val="none" w:sz="0" w:space="0" w:color="auto"/>
                <w:left w:val="none" w:sz="0" w:space="0" w:color="auto"/>
                <w:bottom w:val="none" w:sz="0" w:space="0" w:color="auto"/>
                <w:right w:val="none" w:sz="0" w:space="0" w:color="auto"/>
              </w:divBdr>
            </w:div>
            <w:div w:id="958103249">
              <w:marLeft w:val="0"/>
              <w:marRight w:val="0"/>
              <w:marTop w:val="0"/>
              <w:marBottom w:val="0"/>
              <w:divBdr>
                <w:top w:val="none" w:sz="0" w:space="0" w:color="auto"/>
                <w:left w:val="none" w:sz="0" w:space="0" w:color="auto"/>
                <w:bottom w:val="none" w:sz="0" w:space="0" w:color="auto"/>
                <w:right w:val="none" w:sz="0" w:space="0" w:color="auto"/>
              </w:divBdr>
            </w:div>
            <w:div w:id="236401077">
              <w:marLeft w:val="0"/>
              <w:marRight w:val="0"/>
              <w:marTop w:val="0"/>
              <w:marBottom w:val="0"/>
              <w:divBdr>
                <w:top w:val="none" w:sz="0" w:space="0" w:color="auto"/>
                <w:left w:val="none" w:sz="0" w:space="0" w:color="auto"/>
                <w:bottom w:val="none" w:sz="0" w:space="0" w:color="auto"/>
                <w:right w:val="none" w:sz="0" w:space="0" w:color="auto"/>
              </w:divBdr>
            </w:div>
          </w:divsChild>
        </w:div>
        <w:div w:id="1862666">
          <w:marLeft w:val="0"/>
          <w:marRight w:val="0"/>
          <w:marTop w:val="0"/>
          <w:marBottom w:val="0"/>
          <w:divBdr>
            <w:top w:val="none" w:sz="0" w:space="0" w:color="auto"/>
            <w:left w:val="none" w:sz="0" w:space="0" w:color="auto"/>
            <w:bottom w:val="none" w:sz="0" w:space="0" w:color="auto"/>
            <w:right w:val="none" w:sz="0" w:space="0" w:color="auto"/>
          </w:divBdr>
          <w:divsChild>
            <w:div w:id="9244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0446">
      <w:bodyDiv w:val="1"/>
      <w:marLeft w:val="0"/>
      <w:marRight w:val="0"/>
      <w:marTop w:val="0"/>
      <w:marBottom w:val="0"/>
      <w:divBdr>
        <w:top w:val="none" w:sz="0" w:space="0" w:color="auto"/>
        <w:left w:val="none" w:sz="0" w:space="0" w:color="auto"/>
        <w:bottom w:val="none" w:sz="0" w:space="0" w:color="auto"/>
        <w:right w:val="none" w:sz="0" w:space="0" w:color="auto"/>
      </w:divBdr>
      <w:divsChild>
        <w:div w:id="1301036485">
          <w:marLeft w:val="0"/>
          <w:marRight w:val="0"/>
          <w:marTop w:val="0"/>
          <w:marBottom w:val="0"/>
          <w:divBdr>
            <w:top w:val="none" w:sz="0" w:space="0" w:color="auto"/>
            <w:left w:val="none" w:sz="0" w:space="0" w:color="auto"/>
            <w:bottom w:val="none" w:sz="0" w:space="0" w:color="auto"/>
            <w:right w:val="none" w:sz="0" w:space="0" w:color="auto"/>
          </w:divBdr>
        </w:div>
        <w:div w:id="933628361">
          <w:marLeft w:val="0"/>
          <w:marRight w:val="0"/>
          <w:marTop w:val="0"/>
          <w:marBottom w:val="0"/>
          <w:divBdr>
            <w:top w:val="none" w:sz="0" w:space="0" w:color="auto"/>
            <w:left w:val="none" w:sz="0" w:space="0" w:color="auto"/>
            <w:bottom w:val="none" w:sz="0" w:space="0" w:color="auto"/>
            <w:right w:val="none" w:sz="0" w:space="0" w:color="auto"/>
          </w:divBdr>
        </w:div>
        <w:div w:id="1613899938">
          <w:marLeft w:val="0"/>
          <w:marRight w:val="0"/>
          <w:marTop w:val="0"/>
          <w:marBottom w:val="0"/>
          <w:divBdr>
            <w:top w:val="none" w:sz="0" w:space="0" w:color="auto"/>
            <w:left w:val="none" w:sz="0" w:space="0" w:color="auto"/>
            <w:bottom w:val="none" w:sz="0" w:space="0" w:color="auto"/>
            <w:right w:val="none" w:sz="0" w:space="0" w:color="auto"/>
          </w:divBdr>
        </w:div>
        <w:div w:id="1894999991">
          <w:marLeft w:val="0"/>
          <w:marRight w:val="0"/>
          <w:marTop w:val="0"/>
          <w:marBottom w:val="0"/>
          <w:divBdr>
            <w:top w:val="none" w:sz="0" w:space="0" w:color="auto"/>
            <w:left w:val="none" w:sz="0" w:space="0" w:color="auto"/>
            <w:bottom w:val="none" w:sz="0" w:space="0" w:color="auto"/>
            <w:right w:val="none" w:sz="0" w:space="0" w:color="auto"/>
          </w:divBdr>
        </w:div>
        <w:div w:id="1715811101">
          <w:marLeft w:val="0"/>
          <w:marRight w:val="0"/>
          <w:marTop w:val="0"/>
          <w:marBottom w:val="0"/>
          <w:divBdr>
            <w:top w:val="none" w:sz="0" w:space="0" w:color="auto"/>
            <w:left w:val="none" w:sz="0" w:space="0" w:color="auto"/>
            <w:bottom w:val="none" w:sz="0" w:space="0" w:color="auto"/>
            <w:right w:val="none" w:sz="0" w:space="0" w:color="auto"/>
          </w:divBdr>
        </w:div>
      </w:divsChild>
    </w:div>
    <w:div w:id="2141878610">
      <w:bodyDiv w:val="1"/>
      <w:marLeft w:val="0"/>
      <w:marRight w:val="0"/>
      <w:marTop w:val="0"/>
      <w:marBottom w:val="0"/>
      <w:divBdr>
        <w:top w:val="none" w:sz="0" w:space="0" w:color="auto"/>
        <w:left w:val="none" w:sz="0" w:space="0" w:color="auto"/>
        <w:bottom w:val="none" w:sz="0" w:space="0" w:color="auto"/>
        <w:right w:val="none" w:sz="0" w:space="0" w:color="auto"/>
      </w:divBdr>
      <w:divsChild>
        <w:div w:id="1116872808">
          <w:marLeft w:val="0"/>
          <w:marRight w:val="0"/>
          <w:marTop w:val="0"/>
          <w:marBottom w:val="0"/>
          <w:divBdr>
            <w:top w:val="none" w:sz="0" w:space="0" w:color="auto"/>
            <w:left w:val="none" w:sz="0" w:space="0" w:color="auto"/>
            <w:bottom w:val="none" w:sz="0" w:space="0" w:color="auto"/>
            <w:right w:val="none" w:sz="0" w:space="0" w:color="auto"/>
          </w:divBdr>
        </w:div>
        <w:div w:id="1265111640">
          <w:marLeft w:val="0"/>
          <w:marRight w:val="0"/>
          <w:marTop w:val="0"/>
          <w:marBottom w:val="0"/>
          <w:divBdr>
            <w:top w:val="none" w:sz="0" w:space="0" w:color="auto"/>
            <w:left w:val="none" w:sz="0" w:space="0" w:color="auto"/>
            <w:bottom w:val="none" w:sz="0" w:space="0" w:color="auto"/>
            <w:right w:val="none" w:sz="0" w:space="0" w:color="auto"/>
          </w:divBdr>
        </w:div>
        <w:div w:id="783842240">
          <w:marLeft w:val="0"/>
          <w:marRight w:val="0"/>
          <w:marTop w:val="0"/>
          <w:marBottom w:val="0"/>
          <w:divBdr>
            <w:top w:val="none" w:sz="0" w:space="0" w:color="auto"/>
            <w:left w:val="none" w:sz="0" w:space="0" w:color="auto"/>
            <w:bottom w:val="none" w:sz="0" w:space="0" w:color="auto"/>
            <w:right w:val="none" w:sz="0" w:space="0" w:color="auto"/>
          </w:divBdr>
        </w:div>
        <w:div w:id="465392053">
          <w:marLeft w:val="0"/>
          <w:marRight w:val="0"/>
          <w:marTop w:val="0"/>
          <w:marBottom w:val="0"/>
          <w:divBdr>
            <w:top w:val="none" w:sz="0" w:space="0" w:color="auto"/>
            <w:left w:val="none" w:sz="0" w:space="0" w:color="auto"/>
            <w:bottom w:val="none" w:sz="0" w:space="0" w:color="auto"/>
            <w:right w:val="none" w:sz="0" w:space="0" w:color="auto"/>
          </w:divBdr>
        </w:div>
        <w:div w:id="152628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c0c7e8-1bd8-495c-946d-93677701025f" xsi:nil="true"/>
    <lcf76f155ced4ddcb4097134ff3c332f xmlns="ee8ac2d8-e0dd-4146-8958-3e234041d5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6A6E49A860343A1C312B4D6AA8A48" ma:contentTypeVersion="16" ma:contentTypeDescription="Een nieuw document maken." ma:contentTypeScope="" ma:versionID="2b2ed4dc61733eb8e007a4b7a10bc8b1">
  <xsd:schema xmlns:xsd="http://www.w3.org/2001/XMLSchema" xmlns:xs="http://www.w3.org/2001/XMLSchema" xmlns:p="http://schemas.microsoft.com/office/2006/metadata/properties" xmlns:ns2="ee8ac2d8-e0dd-4146-8958-3e234041d5b5" xmlns:ns3="2bc0c7e8-1bd8-495c-946d-93677701025f" targetNamespace="http://schemas.microsoft.com/office/2006/metadata/properties" ma:root="true" ma:fieldsID="2e034c451df9f382306c79901948d12a" ns2:_="" ns3:_="">
    <xsd:import namespace="ee8ac2d8-e0dd-4146-8958-3e234041d5b5"/>
    <xsd:import namespace="2bc0c7e8-1bd8-495c-946d-936777010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ac2d8-e0dd-4146-8958-3e234041d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186520e-3588-496b-99a4-a78ed27cd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c0c7e8-1bd8-495c-946d-93677701025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532531-6184-4e1f-a92c-230e53e85c73}" ma:internalName="TaxCatchAll" ma:showField="CatchAllData" ma:web="2bc0c7e8-1bd8-495c-946d-936777010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360A3-DA08-430D-8D50-DE91454DAE30}">
  <ds:schemaRefs>
    <ds:schemaRef ds:uri="http://schemas.microsoft.com/office/2006/metadata/properties"/>
    <ds:schemaRef ds:uri="http://schemas.microsoft.com/office/infopath/2007/PartnerControls"/>
    <ds:schemaRef ds:uri="2bc0c7e8-1bd8-495c-946d-93677701025f"/>
    <ds:schemaRef ds:uri="ee8ac2d8-e0dd-4146-8958-3e234041d5b5"/>
  </ds:schemaRefs>
</ds:datastoreItem>
</file>

<file path=customXml/itemProps2.xml><?xml version="1.0" encoding="utf-8"?>
<ds:datastoreItem xmlns:ds="http://schemas.openxmlformats.org/officeDocument/2006/customXml" ds:itemID="{0AA6EA9D-F107-4E9D-83C8-3C9768223FC0}">
  <ds:schemaRefs>
    <ds:schemaRef ds:uri="http://schemas.microsoft.com/sharepoint/v3/contenttype/forms"/>
  </ds:schemaRefs>
</ds:datastoreItem>
</file>

<file path=customXml/itemProps3.xml><?xml version="1.0" encoding="utf-8"?>
<ds:datastoreItem xmlns:ds="http://schemas.openxmlformats.org/officeDocument/2006/customXml" ds:itemID="{DA0F2773-96B8-4A0A-B319-82BC4618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ac2d8-e0dd-4146-8958-3e234041d5b5"/>
    <ds:schemaRef ds:uri="2bc0c7e8-1bd8-495c-946d-936777010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3950</Characters>
  <Application>Microsoft Office Word</Application>
  <DocSecurity>4</DocSecurity>
  <Lines>32</Lines>
  <Paragraphs>9</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Albert Meijer</cp:lastModifiedBy>
  <cp:revision>2</cp:revision>
  <dcterms:created xsi:type="dcterms:W3CDTF">2022-03-04T08:09:00Z</dcterms:created>
  <dcterms:modified xsi:type="dcterms:W3CDTF">2022-03-04T08:09:00Z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0x0101004806A6E49A860343A1C312B4D6AA8A48</vt:lpwstr>
  </property>
</Properties>
</file>