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4DF" w14:textId="77777777" w:rsidR="00A515EB" w:rsidRPr="00CB7442" w:rsidRDefault="00CB7442" w:rsidP="006A2FE9">
      <w:pPr>
        <w:pStyle w:val="Ttulo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524D7917"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AF2BFA">
              <w:rPr>
                <w:i/>
                <w:szCs w:val="20"/>
                <w:lang w:val="en-US"/>
              </w:rPr>
              <w:t>2</w:t>
            </w: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35799D27"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189AD816" w:rsidR="00FC4A35" w:rsidRPr="006A2FE9" w:rsidRDefault="00B0595E" w:rsidP="00473C16">
            <w:pPr>
              <w:rPr>
                <w:lang w:val="en-US"/>
              </w:rPr>
            </w:pPr>
            <w:r w:rsidRPr="006E5950">
              <w:rPr>
                <w:lang w:val="en-US"/>
              </w:rPr>
              <w:t>Conservat</w:t>
            </w:r>
            <w:r>
              <w:rPr>
                <w:lang w:val="en-US"/>
              </w:rPr>
              <w:t>ory</w:t>
            </w:r>
            <w:r w:rsidRPr="006E5950">
              <w:rPr>
                <w:lang w:val="en-US"/>
              </w:rPr>
              <w:t xml:space="preserve"> - Professional School of Arts of Madeira</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60A3A5CD" w:rsidR="00212FFF" w:rsidRPr="00212FFF" w:rsidRDefault="00B0595E" w:rsidP="00473C16">
            <w:pPr>
              <w:rPr>
                <w:i/>
                <w:lang w:val="en-US"/>
              </w:rPr>
            </w:pPr>
            <w:r>
              <w:rPr>
                <w:i/>
                <w:lang w:val="en-US"/>
              </w:rPr>
              <w:t>Madeira Island, Portugal</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57A340AD" w:rsidR="00D87A47" w:rsidRPr="00691066" w:rsidRDefault="00000000" w:rsidP="00705A18">
            <w:pPr>
              <w:rPr>
                <w:i/>
                <w:lang w:val="pt-PT"/>
              </w:rPr>
            </w:pPr>
            <w:hyperlink r:id="rId7" w:history="1">
              <w:r w:rsidR="00B0595E" w:rsidRPr="00691066">
                <w:rPr>
                  <w:rStyle w:val="Hiperligao"/>
                  <w:color w:val="auto"/>
                  <w:u w:val="none"/>
                </w:rPr>
                <w:t>(conservatorioescoladasartes.com)</w:t>
              </w:r>
            </w:hyperlink>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34BA95CA" w:rsidR="00705A18" w:rsidRPr="00B0595E" w:rsidRDefault="00691066" w:rsidP="00705A18">
            <w:pPr>
              <w:rPr>
                <w:i/>
                <w:lang w:val="pt-PT"/>
              </w:rPr>
            </w:pPr>
            <w:r>
              <w:rPr>
                <w:i/>
                <w:lang w:val="pt-PT"/>
              </w:rPr>
              <w:t xml:space="preserve">Carolina Faria | </w:t>
            </w:r>
            <w:hyperlink r:id="rId8" w:history="1">
              <w:r w:rsidR="00004B7A" w:rsidRPr="003B53E0">
                <w:rPr>
                  <w:rStyle w:val="Hiperligao"/>
                  <w:i/>
                  <w:color w:val="auto"/>
                  <w:u w:val="none"/>
                  <w:lang w:val="pt-PT"/>
                </w:rPr>
                <w:t>carolinaedmusical@edu.madeira.gov.pt</w:t>
              </w:r>
            </w:hyperlink>
            <w:r>
              <w:rPr>
                <w:i/>
                <w:lang w:val="pt-PT"/>
              </w:rPr>
              <w:t xml:space="preserve"> |</w:t>
            </w:r>
            <w:r w:rsidR="00B0595E" w:rsidRPr="006A130E">
              <w:rPr>
                <w:i/>
                <w:lang w:val="pt-PT"/>
              </w:rPr>
              <w:t xml:space="preserve"> +351 291</w:t>
            </w:r>
            <w:r>
              <w:rPr>
                <w:i/>
                <w:lang w:val="pt-PT"/>
              </w:rPr>
              <w:t> </w:t>
            </w:r>
            <w:r w:rsidR="00B0595E" w:rsidRPr="006A130E">
              <w:rPr>
                <w:i/>
                <w:lang w:val="pt-PT"/>
              </w:rPr>
              <w:t>203</w:t>
            </w:r>
            <w:r>
              <w:rPr>
                <w:i/>
                <w:lang w:val="pt-PT"/>
              </w:rPr>
              <w:t xml:space="preserve"> </w:t>
            </w:r>
            <w:r w:rsidR="00B0595E" w:rsidRPr="006A130E">
              <w:rPr>
                <w:i/>
                <w:lang w:val="pt-PT"/>
              </w:rPr>
              <w:t>050</w:t>
            </w:r>
            <w:r w:rsidR="00791F9B">
              <w:rPr>
                <w:i/>
                <w:lang w:val="pt-PT"/>
              </w:rPr>
              <w:t xml:space="preserve"> </w:t>
            </w:r>
          </w:p>
        </w:tc>
      </w:tr>
      <w:tr w:rsidR="00B0595E" w:rsidRPr="00DD16E9" w14:paraId="15FDA416" w14:textId="77777777" w:rsidTr="00576CCC">
        <w:tc>
          <w:tcPr>
            <w:tcW w:w="2972" w:type="dxa"/>
          </w:tcPr>
          <w:p w14:paraId="7F3367F7" w14:textId="77777777" w:rsidR="00B0595E" w:rsidRPr="006A2FE9" w:rsidRDefault="00B0595E" w:rsidP="00B0595E">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2F8C0CD3" w:rsidR="00B0595E" w:rsidRPr="00080A4D" w:rsidRDefault="00B0595E" w:rsidP="00B0595E">
            <w:pPr>
              <w:rPr>
                <w:i/>
                <w:lang w:val="en-US"/>
              </w:rPr>
            </w:pPr>
            <w:r>
              <w:rPr>
                <w:i/>
                <w:lang w:val="en-US"/>
              </w:rPr>
              <w:t xml:space="preserve">Public </w:t>
            </w:r>
            <w:r w:rsidRPr="00C66272">
              <w:rPr>
                <w:i/>
                <w:lang w:val="en-US"/>
              </w:rPr>
              <w:t>School</w:t>
            </w:r>
            <w:r>
              <w:rPr>
                <w:i/>
                <w:lang w:val="en-US"/>
              </w:rPr>
              <w:t xml:space="preserve"> – General education at </w:t>
            </w:r>
            <w:r w:rsidRPr="00C66272">
              <w:rPr>
                <w:i/>
                <w:lang w:val="en-US"/>
              </w:rPr>
              <w:t>secondary level</w:t>
            </w:r>
          </w:p>
        </w:tc>
      </w:tr>
      <w:tr w:rsidR="00B0595E" w:rsidRPr="00DD16E9" w14:paraId="681DD6C9" w14:textId="77777777" w:rsidTr="00576CCC">
        <w:tc>
          <w:tcPr>
            <w:tcW w:w="2972" w:type="dxa"/>
          </w:tcPr>
          <w:p w14:paraId="3E8C9DF5" w14:textId="77777777" w:rsidR="00B0595E" w:rsidRPr="005F4A3F" w:rsidRDefault="00B0595E" w:rsidP="00B0595E">
            <w:pPr>
              <w:rPr>
                <w:lang w:val="en-US"/>
              </w:rPr>
            </w:pPr>
            <w:r w:rsidRPr="005F4A3F">
              <w:rPr>
                <w:lang w:val="en-US"/>
              </w:rPr>
              <w:t>Scale of the organization</w:t>
            </w:r>
          </w:p>
        </w:tc>
        <w:tc>
          <w:tcPr>
            <w:tcW w:w="6656" w:type="dxa"/>
          </w:tcPr>
          <w:p w14:paraId="3394A229" w14:textId="08B21DE9" w:rsidR="00B0595E" w:rsidRPr="00080A4D" w:rsidRDefault="00B0595E" w:rsidP="00B0595E">
            <w:pPr>
              <w:rPr>
                <w:i/>
                <w:lang w:val="en-US"/>
              </w:rPr>
            </w:pPr>
            <w:r>
              <w:rPr>
                <w:i/>
                <w:lang w:val="en-US"/>
              </w:rPr>
              <w:t>2</w:t>
            </w:r>
            <w:r w:rsidR="00136374">
              <w:rPr>
                <w:i/>
                <w:lang w:val="en-US"/>
              </w:rPr>
              <w:t>89</w:t>
            </w:r>
            <w:r w:rsidRPr="002E5CC0">
              <w:rPr>
                <w:i/>
                <w:lang w:val="en-US"/>
              </w:rPr>
              <w:t xml:space="preserve"> employees</w:t>
            </w:r>
            <w:r w:rsidRPr="007966D9">
              <w:rPr>
                <w:i/>
                <w:iCs/>
                <w:lang w:val="en-US"/>
              </w:rPr>
              <w:t>, l</w:t>
            </w:r>
            <w:r w:rsidRPr="00080A4D">
              <w:rPr>
                <w:i/>
                <w:lang w:val="en-US"/>
              </w:rPr>
              <w:t>atest annual turnover</w:t>
            </w:r>
            <w:r>
              <w:rPr>
                <w:i/>
                <w:lang w:val="en-US"/>
              </w:rPr>
              <w:t xml:space="preserve"> </w:t>
            </w:r>
            <w:r w:rsidRPr="003F1981">
              <w:rPr>
                <w:i/>
                <w:szCs w:val="20"/>
                <w:lang w:val="en-US"/>
              </w:rPr>
              <w:t xml:space="preserve">of </w:t>
            </w:r>
            <w:r w:rsidR="00F9418E" w:rsidRPr="00F9418E">
              <w:t>8 538 792,00</w:t>
            </w:r>
            <w:r w:rsidRPr="00F9418E">
              <w:t>€</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5E0E91F2" w:rsidR="00705A18" w:rsidRPr="00080A4D" w:rsidRDefault="00B0595E" w:rsidP="00705A18">
            <w:pPr>
              <w:rPr>
                <w:i/>
                <w:lang w:val="en-US"/>
              </w:rPr>
            </w:pPr>
            <w:r>
              <w:rPr>
                <w:i/>
                <w:lang w:val="en-US"/>
              </w:rPr>
              <w:t>945969027</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39B9453E" w14:textId="77777777" w:rsidR="00B0595E" w:rsidRPr="00C472E0" w:rsidRDefault="00B0595E" w:rsidP="00B0595E">
            <w:pPr>
              <w:rPr>
                <w:i/>
                <w:lang w:val="en-US"/>
              </w:rPr>
            </w:pPr>
            <w:r w:rsidRPr="00C472E0">
              <w:rPr>
                <w:i/>
                <w:lang w:val="en-US"/>
              </w:rPr>
              <w:t xml:space="preserve">The </w:t>
            </w:r>
            <w:proofErr w:type="spellStart"/>
            <w:r w:rsidRPr="00C472E0">
              <w:rPr>
                <w:i/>
                <w:lang w:val="en-US"/>
              </w:rPr>
              <w:t>Conservatório</w:t>
            </w:r>
            <w:proofErr w:type="spellEnd"/>
            <w:r w:rsidRPr="00C472E0">
              <w:rPr>
                <w:i/>
                <w:lang w:val="en-US"/>
              </w:rPr>
              <w:t xml:space="preserve"> - Professional School of Arts of Madeira, </w:t>
            </w:r>
            <w:proofErr w:type="spellStart"/>
            <w:r w:rsidRPr="00C472E0">
              <w:rPr>
                <w:i/>
                <w:lang w:val="en-US"/>
              </w:rPr>
              <w:t>Eng</w:t>
            </w:r>
            <w:proofErr w:type="spellEnd"/>
            <w:r w:rsidRPr="00C472E0">
              <w:rPr>
                <w:i/>
                <w:lang w:val="en-US"/>
              </w:rPr>
              <w:t xml:space="preserve">º Luiz Peter </w:t>
            </w:r>
            <w:proofErr w:type="spellStart"/>
            <w:r w:rsidRPr="00C472E0">
              <w:rPr>
                <w:i/>
                <w:lang w:val="en-US"/>
              </w:rPr>
              <w:t>Clode</w:t>
            </w:r>
            <w:proofErr w:type="spellEnd"/>
            <w:r w:rsidRPr="00C472E0">
              <w:rPr>
                <w:i/>
                <w:lang w:val="en-US"/>
              </w:rPr>
              <w:t xml:space="preserve">, is the only institution in the Autonomous Region of Madeira that provides accredited training at a professional Level IV in the areas of Music, Theater and Dance, and awards double certification (secondary and vocational education). It is an art school that always showed relevant skills </w:t>
            </w:r>
            <w:proofErr w:type="gramStart"/>
            <w:r w:rsidRPr="00C472E0">
              <w:rPr>
                <w:i/>
                <w:lang w:val="en-US"/>
              </w:rPr>
              <w:t>in the area of</w:t>
            </w:r>
            <w:proofErr w:type="gramEnd"/>
            <w:r w:rsidRPr="00C472E0">
              <w:rPr>
                <w:i/>
                <w:lang w:val="en-US"/>
              </w:rPr>
              <w:t xml:space="preserve"> student mobility, thanks to the contacts that had established over the years with other similar European institutions. These contacts had created easy access to partnerships allowing both - sent and received graduates - greatly enhanced gains from other realities and challenges from other artistic areas.</w:t>
            </w:r>
          </w:p>
          <w:p w14:paraId="5D8CDF7C" w14:textId="6FE47DDD" w:rsidR="00705A18" w:rsidRPr="00080A4D" w:rsidRDefault="00B0595E" w:rsidP="00B0595E">
            <w:pPr>
              <w:rPr>
                <w:i/>
                <w:lang w:val="en-US"/>
              </w:rPr>
            </w:pPr>
            <w:r w:rsidRPr="00C472E0">
              <w:rPr>
                <w:i/>
                <w:lang w:val="en-US"/>
              </w:rPr>
              <w:t>The Conservatory has over ten years of experience under European Programs.</w:t>
            </w:r>
          </w:p>
        </w:tc>
      </w:tr>
      <w:tr w:rsidR="00B0595E" w:rsidRPr="00DD16E9" w14:paraId="52221293" w14:textId="77777777" w:rsidTr="00576CCC">
        <w:trPr>
          <w:trHeight w:val="70"/>
        </w:trPr>
        <w:tc>
          <w:tcPr>
            <w:tcW w:w="2972" w:type="dxa"/>
          </w:tcPr>
          <w:p w14:paraId="74AD68D3" w14:textId="77777777" w:rsidR="00B0595E" w:rsidRDefault="00B0595E" w:rsidP="00B0595E">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5B24412A" w:rsidR="00B0595E" w:rsidRPr="00080A4D" w:rsidRDefault="00B0595E" w:rsidP="00B0595E">
            <w:pPr>
              <w:rPr>
                <w:i/>
                <w:lang w:val="en-US"/>
              </w:rPr>
            </w:pPr>
            <w:r w:rsidRPr="002217EF">
              <w:rPr>
                <w:i/>
                <w:lang w:val="en-US"/>
              </w:rPr>
              <w:t>Project coordinator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1B831BB4" w14:textId="77777777" w:rsidR="00B0595E" w:rsidRPr="006A130E" w:rsidRDefault="00B0595E" w:rsidP="00B0595E">
            <w:pPr>
              <w:rPr>
                <w:i/>
                <w:lang w:val="pt-PT"/>
              </w:rPr>
            </w:pPr>
            <w:r w:rsidRPr="006A130E">
              <w:rPr>
                <w:i/>
                <w:lang w:val="pt-PT"/>
              </w:rPr>
              <w:t>Leonardo da Vinci 2006-2008; Leonardo da Vinci 2008-2010</w:t>
            </w:r>
          </w:p>
          <w:p w14:paraId="0FCA79FF" w14:textId="77777777" w:rsidR="00B0595E" w:rsidRDefault="00B0595E" w:rsidP="00B0595E">
            <w:pPr>
              <w:rPr>
                <w:i/>
                <w:lang w:val="en-US"/>
              </w:rPr>
            </w:pPr>
            <w:r w:rsidRPr="002A4C3C">
              <w:rPr>
                <w:i/>
                <w:lang w:val="en-US"/>
              </w:rPr>
              <w:t xml:space="preserve">Erasmus+ </w:t>
            </w:r>
            <w:r>
              <w:rPr>
                <w:i/>
                <w:lang w:val="en-US"/>
              </w:rPr>
              <w:t xml:space="preserve">2014-16, </w:t>
            </w:r>
            <w:r w:rsidRPr="002A4C3C">
              <w:rPr>
                <w:i/>
                <w:lang w:val="en-US"/>
              </w:rPr>
              <w:t xml:space="preserve">Music without </w:t>
            </w:r>
            <w:proofErr w:type="gramStart"/>
            <w:r w:rsidRPr="002A4C3C">
              <w:rPr>
                <w:i/>
                <w:lang w:val="en-US"/>
              </w:rPr>
              <w:t>Frontiers</w:t>
            </w:r>
            <w:r>
              <w:rPr>
                <w:i/>
                <w:lang w:val="en-US"/>
              </w:rPr>
              <w:t>;</w:t>
            </w:r>
            <w:proofErr w:type="gramEnd"/>
            <w:r w:rsidRPr="002A4C3C">
              <w:rPr>
                <w:i/>
                <w:lang w:val="en-US"/>
              </w:rPr>
              <w:t xml:space="preserve"> </w:t>
            </w:r>
          </w:p>
          <w:p w14:paraId="65B6E88D" w14:textId="77777777" w:rsidR="00B0595E" w:rsidRDefault="00B0595E" w:rsidP="00B0595E">
            <w:pPr>
              <w:rPr>
                <w:i/>
                <w:lang w:val="en-US"/>
              </w:rPr>
            </w:pPr>
            <w:r>
              <w:rPr>
                <w:i/>
                <w:lang w:val="en-US"/>
              </w:rPr>
              <w:t>Erasmus+ 2016-</w:t>
            </w:r>
            <w:r w:rsidRPr="00A1572C">
              <w:rPr>
                <w:i/>
                <w:lang w:val="en-US"/>
              </w:rPr>
              <w:t>18</w:t>
            </w:r>
            <w:r>
              <w:rPr>
                <w:i/>
                <w:lang w:val="en-US"/>
              </w:rPr>
              <w:t xml:space="preserve">, </w:t>
            </w:r>
            <w:r w:rsidRPr="00A1572C">
              <w:rPr>
                <w:i/>
                <w:lang w:val="en-US"/>
              </w:rPr>
              <w:t xml:space="preserve">United by Arts </w:t>
            </w:r>
            <w:proofErr w:type="gramStart"/>
            <w:r w:rsidRPr="00A1572C">
              <w:rPr>
                <w:i/>
                <w:lang w:val="en-US"/>
              </w:rPr>
              <w:t>Project</w:t>
            </w:r>
            <w:r>
              <w:rPr>
                <w:i/>
                <w:lang w:val="en-US"/>
              </w:rPr>
              <w:t>;</w:t>
            </w:r>
            <w:proofErr w:type="gramEnd"/>
          </w:p>
          <w:p w14:paraId="34A26D2C" w14:textId="35045CEA" w:rsidR="00705A18" w:rsidRPr="00080A4D" w:rsidRDefault="00B0595E" w:rsidP="00B0595E">
            <w:pPr>
              <w:rPr>
                <w:i/>
                <w:lang w:val="en-US"/>
              </w:rPr>
            </w:pPr>
            <w:r>
              <w:rPr>
                <w:i/>
                <w:lang w:val="en-US"/>
              </w:rPr>
              <w:t>Erasmus+ 2018-</w:t>
            </w:r>
            <w:r w:rsidRPr="00A1572C">
              <w:rPr>
                <w:i/>
                <w:lang w:val="en-US"/>
              </w:rPr>
              <w:t>20</w:t>
            </w:r>
            <w:r>
              <w:rPr>
                <w:i/>
                <w:lang w:val="en-US"/>
              </w:rPr>
              <w:t xml:space="preserve">, </w:t>
            </w:r>
            <w:r w:rsidRPr="00A1572C">
              <w:rPr>
                <w:i/>
                <w:lang w:val="en-US"/>
              </w:rPr>
              <w:t>United by Arts Project</w:t>
            </w:r>
            <w:r>
              <w:rPr>
                <w:i/>
                <w:lang w:val="en-US"/>
              </w:rPr>
              <w:t xml:space="preserve"> II</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B0595E" w:rsidRPr="00DD16E9" w14:paraId="440ABE07" w14:textId="77777777" w:rsidTr="00576CCC">
        <w:tc>
          <w:tcPr>
            <w:tcW w:w="2972" w:type="dxa"/>
          </w:tcPr>
          <w:p w14:paraId="6370DC6A" w14:textId="77777777" w:rsidR="00B0595E" w:rsidRPr="00AC2B8C" w:rsidRDefault="00B0595E" w:rsidP="00B0595E">
            <w:pPr>
              <w:rPr>
                <w:lang w:val="en-US"/>
              </w:rPr>
            </w:pPr>
            <w:r>
              <w:rPr>
                <w:lang w:val="en-US"/>
              </w:rPr>
              <w:t>Sector or field</w:t>
            </w:r>
          </w:p>
        </w:tc>
        <w:tc>
          <w:tcPr>
            <w:tcW w:w="6656" w:type="dxa"/>
          </w:tcPr>
          <w:p w14:paraId="7BC4B2C2" w14:textId="1A758B0A" w:rsidR="00B0595E" w:rsidRPr="00080A4D" w:rsidRDefault="00B0595E" w:rsidP="00B0595E">
            <w:pPr>
              <w:rPr>
                <w:i/>
                <w:lang w:val="en-US"/>
              </w:rPr>
            </w:pPr>
            <w:r>
              <w:rPr>
                <w:i/>
                <w:lang w:val="en-US"/>
              </w:rPr>
              <w:t xml:space="preserve">Music and </w:t>
            </w:r>
            <w:r w:rsidRPr="00080A4D">
              <w:rPr>
                <w:i/>
                <w:lang w:val="en-US"/>
              </w:rPr>
              <w:t>performing arts</w:t>
            </w:r>
          </w:p>
        </w:tc>
      </w:tr>
      <w:tr w:rsidR="00B0595E" w:rsidRPr="00DD16E9" w14:paraId="62D8E88A" w14:textId="77777777" w:rsidTr="00576CCC">
        <w:tc>
          <w:tcPr>
            <w:tcW w:w="2972" w:type="dxa"/>
          </w:tcPr>
          <w:p w14:paraId="6B28EEA1" w14:textId="77777777" w:rsidR="00B0595E" w:rsidRPr="00AC2B8C" w:rsidRDefault="00B0595E" w:rsidP="00B0595E">
            <w:pPr>
              <w:rPr>
                <w:lang w:val="en-US"/>
              </w:rPr>
            </w:pPr>
            <w:r>
              <w:rPr>
                <w:lang w:val="en-US"/>
              </w:rPr>
              <w:t>Description or summary of the proposed project</w:t>
            </w:r>
          </w:p>
        </w:tc>
        <w:tc>
          <w:tcPr>
            <w:tcW w:w="6656" w:type="dxa"/>
          </w:tcPr>
          <w:p w14:paraId="1C577965" w14:textId="0FF38208" w:rsidR="00B0595E" w:rsidRPr="00AC2B8C" w:rsidRDefault="00B0595E" w:rsidP="00B0595E">
            <w:pPr>
              <w:rPr>
                <w:lang w:val="en-US"/>
              </w:rPr>
            </w:pPr>
            <w:r w:rsidRPr="00F158CA">
              <w:rPr>
                <w:lang w:val="en-US"/>
              </w:rPr>
              <w:t xml:space="preserve">Our general purpose is to promote the Audience Development of children, </w:t>
            </w:r>
            <w:proofErr w:type="gramStart"/>
            <w:r w:rsidRPr="00F158CA">
              <w:rPr>
                <w:lang w:val="en-US"/>
              </w:rPr>
              <w:t>in order to</w:t>
            </w:r>
            <w:proofErr w:type="gramEnd"/>
            <w:r w:rsidRPr="00F158CA">
              <w:rPr>
                <w:lang w:val="en-US"/>
              </w:rPr>
              <w:t xml:space="preserve"> bring this age group closer to instruments of orchestra and orchestral music, both an epitome of Europe’s cultural heritage. Our specific objectives are: to promote transnational and international mobility of original orchestral works for children and the musicians and artists involved; develop audience-building policies and strategies for orchestral music through education, with a particular focus on children; encourage the creation of didactic orchestral works using innovative pedagogical strategies, using audiovisual, teacher training and animation cinema; raise awareness through orchestral music for environmental</w:t>
            </w:r>
            <w:r w:rsidR="00801827">
              <w:rPr>
                <w:lang w:val="en-US"/>
              </w:rPr>
              <w:t xml:space="preserve"> and inclusion</w:t>
            </w:r>
            <w:r w:rsidRPr="00F158CA">
              <w:rPr>
                <w:lang w:val="en-US"/>
              </w:rPr>
              <w:t xml:space="preserve"> issues and remarkable historical moments in each participating </w:t>
            </w:r>
            <w:r w:rsidRPr="00F158CA">
              <w:rPr>
                <w:lang w:val="en-US"/>
              </w:rPr>
              <w:lastRenderedPageBreak/>
              <w:t>country; create orchestral works designed and adapted for children and young people to help maintain the tradition of European orchestral music alive and aware of the instruments and different tones that make up an orchestra.</w:t>
            </w:r>
          </w:p>
        </w:tc>
      </w:tr>
      <w:tr w:rsidR="00B0595E" w:rsidRPr="00DD16E9" w14:paraId="286E9AED" w14:textId="77777777" w:rsidTr="00576CCC">
        <w:tc>
          <w:tcPr>
            <w:tcW w:w="2972" w:type="dxa"/>
          </w:tcPr>
          <w:p w14:paraId="365DCF99" w14:textId="77777777" w:rsidR="00B0595E" w:rsidRDefault="00B0595E" w:rsidP="00B0595E">
            <w:pPr>
              <w:rPr>
                <w:lang w:val="en-US"/>
              </w:rPr>
            </w:pPr>
            <w:r>
              <w:rPr>
                <w:lang w:val="en-US"/>
              </w:rPr>
              <w:lastRenderedPageBreak/>
              <w:t>Partners currently involved in the project</w:t>
            </w:r>
          </w:p>
        </w:tc>
        <w:tc>
          <w:tcPr>
            <w:tcW w:w="6656" w:type="dxa"/>
          </w:tcPr>
          <w:p w14:paraId="47F1F5C6" w14:textId="114E9752" w:rsidR="00B0595E" w:rsidRPr="00AC2B8C" w:rsidRDefault="00B0595E" w:rsidP="00B0595E">
            <w:pPr>
              <w:rPr>
                <w:lang w:val="en-US"/>
              </w:rPr>
            </w:pPr>
            <w:r>
              <w:rPr>
                <w:lang w:val="en-US"/>
              </w:rPr>
              <w:t>None</w:t>
            </w:r>
          </w:p>
        </w:tc>
      </w:tr>
    </w:tbl>
    <w:p w14:paraId="363A4273" w14:textId="77777777" w:rsidR="00FC4A35" w:rsidRDefault="00FC4A35" w:rsidP="00473C16">
      <w:pPr>
        <w:rPr>
          <w:lang w:val="en-US"/>
        </w:rPr>
      </w:pPr>
    </w:p>
    <w:p w14:paraId="74141323"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B0595E" w:rsidRPr="00DD16E9" w14:paraId="2F8B94ED" w14:textId="77777777" w:rsidTr="00576CCC">
        <w:tc>
          <w:tcPr>
            <w:tcW w:w="2972" w:type="dxa"/>
          </w:tcPr>
          <w:p w14:paraId="412F0BFE" w14:textId="77777777" w:rsidR="00B0595E" w:rsidRDefault="00B0595E" w:rsidP="00B0595E">
            <w:pPr>
              <w:rPr>
                <w:lang w:val="en-US"/>
              </w:rPr>
            </w:pPr>
            <w:r>
              <w:rPr>
                <w:lang w:val="en-US"/>
              </w:rPr>
              <w:t>From country or region</w:t>
            </w:r>
          </w:p>
        </w:tc>
        <w:tc>
          <w:tcPr>
            <w:tcW w:w="6656" w:type="dxa"/>
          </w:tcPr>
          <w:p w14:paraId="29049317" w14:textId="175CF040" w:rsidR="00B0595E" w:rsidRPr="00080A4D" w:rsidRDefault="00B0595E" w:rsidP="00B0595E">
            <w:pPr>
              <w:rPr>
                <w:i/>
                <w:lang w:val="en-US"/>
              </w:rPr>
            </w:pPr>
            <w:r w:rsidRPr="00080A4D">
              <w:rPr>
                <w:i/>
                <w:lang w:val="en-US"/>
              </w:rPr>
              <w:t xml:space="preserve"> </w:t>
            </w:r>
            <w:r>
              <w:rPr>
                <w:i/>
                <w:lang w:val="en-US"/>
              </w:rPr>
              <w:t xml:space="preserve">All </w:t>
            </w:r>
            <w:r w:rsidRPr="0061488C">
              <w:rPr>
                <w:i/>
                <w:lang w:val="en-US"/>
              </w:rPr>
              <w:t>countries participating in the Creat</w:t>
            </w:r>
            <w:r>
              <w:rPr>
                <w:i/>
                <w:lang w:val="en-US"/>
              </w:rPr>
              <w:t xml:space="preserve">ive Europe </w:t>
            </w:r>
            <w:proofErr w:type="spellStart"/>
            <w:r>
              <w:rPr>
                <w:i/>
                <w:lang w:val="en-US"/>
              </w:rPr>
              <w:t>Program</w:t>
            </w:r>
            <w:r w:rsidRPr="0061488C">
              <w:rPr>
                <w:i/>
                <w:lang w:val="en-US"/>
              </w:rPr>
              <w:t>me</w:t>
            </w:r>
            <w:proofErr w:type="spellEnd"/>
          </w:p>
        </w:tc>
      </w:tr>
      <w:tr w:rsidR="00B0595E" w14:paraId="3DAE39A9" w14:textId="77777777" w:rsidTr="00576CCC">
        <w:tc>
          <w:tcPr>
            <w:tcW w:w="2972" w:type="dxa"/>
          </w:tcPr>
          <w:p w14:paraId="18DD0B16" w14:textId="77777777" w:rsidR="00B0595E" w:rsidRDefault="00B0595E" w:rsidP="00B0595E">
            <w:pPr>
              <w:rPr>
                <w:lang w:val="en-US"/>
              </w:rPr>
            </w:pPr>
            <w:r>
              <w:rPr>
                <w:lang w:val="en-US"/>
              </w:rPr>
              <w:t xml:space="preserve">Preferred field of expertise </w:t>
            </w:r>
          </w:p>
        </w:tc>
        <w:tc>
          <w:tcPr>
            <w:tcW w:w="6656" w:type="dxa"/>
          </w:tcPr>
          <w:p w14:paraId="72FF0D4D" w14:textId="4FC72DFE" w:rsidR="00B0595E" w:rsidRPr="00080A4D" w:rsidRDefault="00B0595E" w:rsidP="00B0595E">
            <w:pPr>
              <w:rPr>
                <w:i/>
                <w:lang w:val="en-US"/>
              </w:rPr>
            </w:pPr>
            <w:r>
              <w:rPr>
                <w:i/>
                <w:lang w:val="en-US"/>
              </w:rPr>
              <w:t>Orchestral Music</w:t>
            </w:r>
            <w:r w:rsidRPr="002217EF">
              <w:rPr>
                <w:i/>
                <w:lang w:val="en-US"/>
              </w:rPr>
              <w:t>; Audience development strategies</w:t>
            </w:r>
          </w:p>
        </w:tc>
      </w:tr>
      <w:tr w:rsidR="00B0595E" w:rsidRPr="00DD16E9" w14:paraId="064AE9BB" w14:textId="77777777" w:rsidTr="00576CCC">
        <w:tc>
          <w:tcPr>
            <w:tcW w:w="2972" w:type="dxa"/>
          </w:tcPr>
          <w:p w14:paraId="5FE6D771" w14:textId="77777777" w:rsidR="00B0595E" w:rsidRDefault="00B0595E" w:rsidP="00B0595E">
            <w:pPr>
              <w:rPr>
                <w:lang w:val="en-US"/>
              </w:rPr>
            </w:pPr>
            <w:r>
              <w:rPr>
                <w:lang w:val="en-US"/>
              </w:rPr>
              <w:t>Please get in contact no later than</w:t>
            </w:r>
          </w:p>
        </w:tc>
        <w:tc>
          <w:tcPr>
            <w:tcW w:w="6656" w:type="dxa"/>
          </w:tcPr>
          <w:p w14:paraId="35E3FC18" w14:textId="0BB3947F" w:rsidR="00B0595E" w:rsidRPr="00CE541F" w:rsidRDefault="00CE541F" w:rsidP="00B0595E">
            <w:pPr>
              <w:rPr>
                <w:i/>
                <w:lang w:val="en-US"/>
              </w:rPr>
            </w:pPr>
            <w:r w:rsidRPr="00CE541F">
              <w:rPr>
                <w:i/>
                <w:lang w:val="en-US"/>
              </w:rPr>
              <w:t>5</w:t>
            </w:r>
            <w:r w:rsidRPr="00CE541F">
              <w:rPr>
                <w:i/>
                <w:vertAlign w:val="superscript"/>
                <w:lang w:val="en-US"/>
              </w:rPr>
              <w:t>th</w:t>
            </w:r>
            <w:r w:rsidRPr="00CE541F">
              <w:rPr>
                <w:i/>
                <w:lang w:val="en-US"/>
              </w:rPr>
              <w:t xml:space="preserve"> January</w:t>
            </w:r>
          </w:p>
        </w:tc>
      </w:tr>
    </w:tbl>
    <w:p w14:paraId="02F56994" w14:textId="77777777" w:rsidR="00DE2DD9" w:rsidRDefault="00DE2DD9" w:rsidP="00542A74">
      <w:pPr>
        <w:pStyle w:val="Ttulo2"/>
        <w:rPr>
          <w:lang w:val="en-US"/>
        </w:rPr>
      </w:pPr>
    </w:p>
    <w:p w14:paraId="1BE0008D"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2762E02D" w:rsidR="00542A74" w:rsidRDefault="00B0595E" w:rsidP="00473C16">
            <w:pPr>
              <w:rPr>
                <w:lang w:val="en-US"/>
              </w:rPr>
            </w:pPr>
            <w:r>
              <w:rPr>
                <w:lang w:val="en-US"/>
              </w:rPr>
              <w:t>Yes</w:t>
            </w:r>
          </w:p>
        </w:tc>
      </w:tr>
      <w:tr w:rsidR="00B0595E" w:rsidRPr="00DD16E9" w14:paraId="78BAFE95" w14:textId="77777777" w:rsidTr="00576CCC">
        <w:tc>
          <w:tcPr>
            <w:tcW w:w="2972" w:type="dxa"/>
          </w:tcPr>
          <w:p w14:paraId="022D65B6" w14:textId="77777777" w:rsidR="00B0595E" w:rsidRDefault="00B0595E" w:rsidP="00B0595E">
            <w:pPr>
              <w:rPr>
                <w:lang w:val="en-US"/>
              </w:rPr>
            </w:pPr>
            <w:r>
              <w:rPr>
                <w:lang w:val="en-US"/>
              </w:rPr>
              <w:t xml:space="preserve">Which kind of projects are you looking for? </w:t>
            </w:r>
          </w:p>
        </w:tc>
        <w:tc>
          <w:tcPr>
            <w:tcW w:w="6656" w:type="dxa"/>
          </w:tcPr>
          <w:p w14:paraId="22A395EA" w14:textId="598B7468" w:rsidR="00B0595E" w:rsidRDefault="00B0595E" w:rsidP="00B0595E">
            <w:pPr>
              <w:rPr>
                <w:lang w:val="en-US"/>
              </w:rPr>
            </w:pPr>
            <w:r w:rsidRPr="002217EF">
              <w:rPr>
                <w:i/>
                <w:lang w:val="en-US"/>
              </w:rPr>
              <w:t>Audience development strategies</w:t>
            </w:r>
          </w:p>
        </w:tc>
      </w:tr>
    </w:tbl>
    <w:p w14:paraId="38C5A366" w14:textId="77777777" w:rsidR="00576CCC" w:rsidRDefault="00576CCC" w:rsidP="00576CCC">
      <w:pPr>
        <w:pStyle w:val="Ttulo2"/>
        <w:rPr>
          <w:rFonts w:eastAsiaTheme="minorHAnsi" w:cstheme="minorBidi"/>
          <w:b w:val="0"/>
          <w:szCs w:val="22"/>
          <w:lang w:val="en-US"/>
        </w:rPr>
      </w:pPr>
    </w:p>
    <w:p w14:paraId="111A50E8"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1BC8FCC" w14:textId="1D105164" w:rsidR="00576CCC" w:rsidRPr="00080A4D" w:rsidRDefault="00576CCC" w:rsidP="00576CCC">
            <w:pPr>
              <w:rPr>
                <w:i/>
                <w:lang w:val="en-US"/>
              </w:rPr>
            </w:pPr>
            <w:r w:rsidRPr="00080A4D">
              <w:rPr>
                <w:i/>
                <w:lang w:val="en-US"/>
              </w:rPr>
              <w:t>Yes</w:t>
            </w:r>
          </w:p>
        </w:tc>
      </w:tr>
    </w:tbl>
    <w:p w14:paraId="3CBDE160"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69BE" w14:textId="77777777" w:rsidR="0034604F" w:rsidRDefault="0034604F" w:rsidP="00473C16">
      <w:pPr>
        <w:spacing w:after="0" w:line="240" w:lineRule="auto"/>
      </w:pPr>
      <w:r>
        <w:separator/>
      </w:r>
    </w:p>
  </w:endnote>
  <w:endnote w:type="continuationSeparator" w:id="0">
    <w:p w14:paraId="7B846839" w14:textId="77777777" w:rsidR="0034604F" w:rsidRDefault="0034604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02E"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B2C5" w14:textId="77777777" w:rsidR="0034604F" w:rsidRDefault="0034604F" w:rsidP="00473C16">
      <w:pPr>
        <w:spacing w:after="0" w:line="240" w:lineRule="auto"/>
      </w:pPr>
      <w:r>
        <w:separator/>
      </w:r>
    </w:p>
  </w:footnote>
  <w:footnote w:type="continuationSeparator" w:id="0">
    <w:p w14:paraId="1F48D5D7" w14:textId="77777777" w:rsidR="0034604F" w:rsidRDefault="0034604F"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1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DB3" w14:textId="79D821A3" w:rsidR="00074415" w:rsidRDefault="00074415">
    <w:pPr>
      <w:pStyle w:val="Cabealho"/>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06848">
      <w:rPr>
        <w:lang w:val="en-US"/>
      </w:rPr>
      <w:t>12</w:t>
    </w:r>
    <w:r>
      <w:rPr>
        <w:lang w:val="en-US"/>
      </w:rPr>
      <w:t>/</w:t>
    </w:r>
    <w:r w:rsidR="00A06848">
      <w:rPr>
        <w:lang w:val="en-US"/>
      </w:rPr>
      <w:t>12</w:t>
    </w:r>
    <w:r>
      <w:rPr>
        <w:lang w:val="en-US"/>
      </w:rPr>
      <w:t>/</w:t>
    </w:r>
    <w:r w:rsidR="00A06848">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438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4B7A"/>
    <w:rsid w:val="000070E8"/>
    <w:rsid w:val="00027823"/>
    <w:rsid w:val="00074415"/>
    <w:rsid w:val="00080A4D"/>
    <w:rsid w:val="000E002A"/>
    <w:rsid w:val="00136374"/>
    <w:rsid w:val="00143B66"/>
    <w:rsid w:val="00212FFF"/>
    <w:rsid w:val="0034604F"/>
    <w:rsid w:val="003568D4"/>
    <w:rsid w:val="003920AD"/>
    <w:rsid w:val="003B53E0"/>
    <w:rsid w:val="00473C16"/>
    <w:rsid w:val="004C21B9"/>
    <w:rsid w:val="004D70A9"/>
    <w:rsid w:val="00501853"/>
    <w:rsid w:val="00542A74"/>
    <w:rsid w:val="00576CCC"/>
    <w:rsid w:val="005F4A3F"/>
    <w:rsid w:val="00691066"/>
    <w:rsid w:val="006A2FE9"/>
    <w:rsid w:val="00705A18"/>
    <w:rsid w:val="00791F9B"/>
    <w:rsid w:val="00801827"/>
    <w:rsid w:val="008A1B2E"/>
    <w:rsid w:val="008F47DE"/>
    <w:rsid w:val="009618EB"/>
    <w:rsid w:val="00967A04"/>
    <w:rsid w:val="00A05872"/>
    <w:rsid w:val="00A06848"/>
    <w:rsid w:val="00A515EB"/>
    <w:rsid w:val="00AC0F60"/>
    <w:rsid w:val="00AC2B8C"/>
    <w:rsid w:val="00AF2BFA"/>
    <w:rsid w:val="00B0595E"/>
    <w:rsid w:val="00C36FAB"/>
    <w:rsid w:val="00C91437"/>
    <w:rsid w:val="00CB7442"/>
    <w:rsid w:val="00CE541F"/>
    <w:rsid w:val="00D066B1"/>
    <w:rsid w:val="00D87A47"/>
    <w:rsid w:val="00DD16E9"/>
    <w:rsid w:val="00DE2DD9"/>
    <w:rsid w:val="00E6138B"/>
    <w:rsid w:val="00E97F53"/>
    <w:rsid w:val="00EC1373"/>
    <w:rsid w:val="00EC68CE"/>
    <w:rsid w:val="00F42516"/>
    <w:rsid w:val="00F9418E"/>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69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edmusical@edu.madeira.gov.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ervatorioescoladasart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Pages>
  <Words>564</Words>
  <Characters>3049</Characters>
  <Application>Microsoft Office Word</Application>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Carolina Faria Costa</cp:lastModifiedBy>
  <cp:revision>8</cp:revision>
  <dcterms:created xsi:type="dcterms:W3CDTF">2022-12-05T11:53:00Z</dcterms:created>
  <dcterms:modified xsi:type="dcterms:W3CDTF">2022-12-12T10:28:00Z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