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DC1E" w14:textId="77777777" w:rsidR="00A515EB" w:rsidRPr="00CB7442" w:rsidRDefault="00CB7442" w:rsidP="00194B5C">
      <w:pPr>
        <w:pStyle w:val="Titre2"/>
        <w:rPr>
          <w:lang w:val="en-US"/>
        </w:rPr>
      </w:pPr>
      <w:r w:rsidRPr="00CB7442">
        <w:rPr>
          <w:lang w:val="en-US"/>
        </w:rPr>
        <w:t>Partner search form</w:t>
      </w:r>
    </w:p>
    <w:p w14:paraId="73FC472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Grilledutableau"/>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D250186" w14:textId="77777777" w:rsidTr="00576CCC">
        <w:tc>
          <w:tcPr>
            <w:tcW w:w="2972" w:type="dxa"/>
          </w:tcPr>
          <w:p w14:paraId="3041D432" w14:textId="77777777" w:rsidR="00FC4A35" w:rsidRPr="00542A74" w:rsidRDefault="00AC2B8C" w:rsidP="00542A74">
            <w:pPr>
              <w:rPr>
                <w:szCs w:val="20"/>
              </w:rPr>
            </w:pPr>
            <w:r w:rsidRPr="00542A74">
              <w:rPr>
                <w:szCs w:val="20"/>
              </w:rPr>
              <w:t>Call</w:t>
            </w:r>
          </w:p>
        </w:tc>
        <w:tc>
          <w:tcPr>
            <w:tcW w:w="6656" w:type="dxa"/>
          </w:tcPr>
          <w:p w14:paraId="68764AEB" w14:textId="3A23DEC8" w:rsidR="00FC4A35" w:rsidRPr="00A95D69" w:rsidRDefault="00A95D69" w:rsidP="00542A74">
            <w:pPr>
              <w:rPr>
                <w:iCs/>
                <w:szCs w:val="20"/>
                <w:lang w:val="en-US"/>
              </w:rPr>
            </w:pPr>
            <w:r w:rsidRPr="00A95D69">
              <w:rPr>
                <w:iCs/>
                <w:szCs w:val="20"/>
                <w:lang w:val="en-US"/>
              </w:rPr>
              <w:t>European Cooperation Projects 2025</w:t>
            </w:r>
          </w:p>
        </w:tc>
      </w:tr>
      <w:tr w:rsidR="006A2FE9" w:rsidRPr="00DD16E9" w14:paraId="395A0262" w14:textId="77777777" w:rsidTr="00576CCC">
        <w:tc>
          <w:tcPr>
            <w:tcW w:w="2972" w:type="dxa"/>
          </w:tcPr>
          <w:p w14:paraId="2FB83797" w14:textId="77777777" w:rsidR="006A2FE9" w:rsidRPr="00542A74" w:rsidRDefault="006A2FE9" w:rsidP="00542A74">
            <w:pPr>
              <w:rPr>
                <w:szCs w:val="20"/>
              </w:rPr>
            </w:pPr>
            <w:r>
              <w:rPr>
                <w:szCs w:val="20"/>
              </w:rPr>
              <w:t>Strand or category</w:t>
            </w:r>
          </w:p>
        </w:tc>
        <w:tc>
          <w:tcPr>
            <w:tcW w:w="6656" w:type="dxa"/>
          </w:tcPr>
          <w:p w14:paraId="49396164" w14:textId="36A7A636" w:rsidR="006A2FE9" w:rsidRPr="001D441D" w:rsidRDefault="000C5E3D" w:rsidP="003920AD">
            <w:pPr>
              <w:rPr>
                <w:iCs/>
                <w:szCs w:val="20"/>
                <w:lang w:val="en-US"/>
              </w:rPr>
            </w:pPr>
            <w:r>
              <w:rPr>
                <w:iCs/>
                <w:szCs w:val="20"/>
                <w:lang w:val="en-US"/>
              </w:rPr>
              <w:t>All</w:t>
            </w:r>
          </w:p>
        </w:tc>
      </w:tr>
    </w:tbl>
    <w:p w14:paraId="4D1A4743" w14:textId="77777777" w:rsidR="00E97F53" w:rsidRPr="00542A74" w:rsidRDefault="00E97F53" w:rsidP="00473C16">
      <w:pPr>
        <w:rPr>
          <w:lang w:val="en-US"/>
        </w:rPr>
      </w:pPr>
    </w:p>
    <w:p w14:paraId="042CB122" w14:textId="77777777" w:rsidR="00FC4A35" w:rsidRPr="00DE2DD9" w:rsidRDefault="00FC4A35" w:rsidP="00542A74">
      <w:pPr>
        <w:pStyle w:val="Titre2"/>
        <w:rPr>
          <w:lang w:val="en-US"/>
        </w:rPr>
      </w:pPr>
      <w:r w:rsidRPr="00DE2DD9">
        <w:rPr>
          <w:lang w:val="en-US"/>
        </w:rPr>
        <w:t xml:space="preserve">Cultural operator </w:t>
      </w:r>
      <w:r w:rsidR="00DE2DD9" w:rsidRPr="00DE2DD9">
        <w:rPr>
          <w:lang w:val="en-US"/>
        </w:rPr>
        <w:t>– who are you?</w:t>
      </w:r>
    </w:p>
    <w:tbl>
      <w:tblPr>
        <w:tblStyle w:val="Grilledutableau"/>
        <w:tblW w:w="0" w:type="auto"/>
        <w:tblLook w:val="04A0" w:firstRow="1" w:lastRow="0" w:firstColumn="1" w:lastColumn="0" w:noHBand="0" w:noVBand="1"/>
        <w:tblDescription w:val="Cultural operator - who are you?"/>
      </w:tblPr>
      <w:tblGrid>
        <w:gridCol w:w="2972"/>
        <w:gridCol w:w="6656"/>
      </w:tblGrid>
      <w:tr w:rsidR="00FC4A35" w:rsidRPr="00212FFF" w14:paraId="3492BCC6" w14:textId="77777777" w:rsidTr="00576CCC">
        <w:tc>
          <w:tcPr>
            <w:tcW w:w="2972" w:type="dxa"/>
          </w:tcPr>
          <w:p w14:paraId="41940605"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6B7CF25" w14:textId="1C77DBB1" w:rsidR="00FC4A35" w:rsidRPr="0081444A" w:rsidRDefault="00A95D69" w:rsidP="00473C16">
            <w:pPr>
              <w:rPr>
                <w:lang w:val="en-US"/>
              </w:rPr>
            </w:pPr>
            <w:r>
              <w:rPr>
                <w:lang w:val="en-US"/>
              </w:rPr>
              <w:t>fable-Lab</w:t>
            </w:r>
          </w:p>
        </w:tc>
      </w:tr>
      <w:tr w:rsidR="00212FFF" w:rsidRPr="00212FFF" w14:paraId="0D8707C2" w14:textId="77777777" w:rsidTr="00576CCC">
        <w:tc>
          <w:tcPr>
            <w:tcW w:w="2972" w:type="dxa"/>
          </w:tcPr>
          <w:p w14:paraId="7C60B4D8" w14:textId="77777777" w:rsidR="00212FFF" w:rsidRPr="006A2FE9" w:rsidRDefault="00212FFF" w:rsidP="00212FFF">
            <w:pPr>
              <w:rPr>
                <w:lang w:val="en-US"/>
              </w:rPr>
            </w:pPr>
            <w:r>
              <w:rPr>
                <w:lang w:val="en-US"/>
              </w:rPr>
              <w:t>Country</w:t>
            </w:r>
          </w:p>
        </w:tc>
        <w:tc>
          <w:tcPr>
            <w:tcW w:w="6656" w:type="dxa"/>
          </w:tcPr>
          <w:p w14:paraId="2506B629" w14:textId="46B69EC3" w:rsidR="00212FFF" w:rsidRPr="0081444A" w:rsidRDefault="00A95D69" w:rsidP="00473C16">
            <w:pPr>
              <w:rPr>
                <w:iCs/>
                <w:lang w:val="en-US"/>
              </w:rPr>
            </w:pPr>
            <w:r>
              <w:rPr>
                <w:iCs/>
                <w:lang w:val="en-US"/>
              </w:rPr>
              <w:t>France</w:t>
            </w:r>
          </w:p>
        </w:tc>
      </w:tr>
      <w:tr w:rsidR="00D87A47" w:rsidRPr="00DD16E9" w14:paraId="0BBFF280" w14:textId="77777777" w:rsidTr="00576CCC">
        <w:tc>
          <w:tcPr>
            <w:tcW w:w="2972" w:type="dxa"/>
          </w:tcPr>
          <w:p w14:paraId="10414E2F" w14:textId="77777777" w:rsidR="00D87A47" w:rsidRPr="006A2FE9" w:rsidRDefault="00212FFF" w:rsidP="00473C16">
            <w:pPr>
              <w:rPr>
                <w:lang w:val="en-US"/>
              </w:rPr>
            </w:pPr>
            <w:r>
              <w:rPr>
                <w:lang w:val="en-US"/>
              </w:rPr>
              <w:t>Organisation website</w:t>
            </w:r>
          </w:p>
        </w:tc>
        <w:tc>
          <w:tcPr>
            <w:tcW w:w="6656" w:type="dxa"/>
          </w:tcPr>
          <w:p w14:paraId="34611719" w14:textId="460E97FA" w:rsidR="00D87A47" w:rsidRPr="0081444A" w:rsidRDefault="00A95D69" w:rsidP="00705A18">
            <w:pPr>
              <w:rPr>
                <w:iCs/>
                <w:lang w:val="en-US"/>
              </w:rPr>
            </w:pPr>
            <w:r w:rsidRPr="00A95D69">
              <w:rPr>
                <w:iCs/>
                <w:lang w:val="en-US"/>
              </w:rPr>
              <w:t>fable-lab.org</w:t>
            </w:r>
          </w:p>
        </w:tc>
      </w:tr>
      <w:tr w:rsidR="00705A18" w:rsidRPr="00DD16E9" w14:paraId="64576B5B" w14:textId="77777777" w:rsidTr="00576CCC">
        <w:tc>
          <w:tcPr>
            <w:tcW w:w="2972" w:type="dxa"/>
          </w:tcPr>
          <w:p w14:paraId="5DC6D8D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307A7140" w14:textId="1F68373C" w:rsidR="00705A18" w:rsidRPr="00C83AF4" w:rsidRDefault="00C83AF4" w:rsidP="00705A18">
            <w:pPr>
              <w:rPr>
                <w:iCs/>
                <w:lang w:val="fr-FR"/>
              </w:rPr>
            </w:pPr>
            <w:r w:rsidRPr="00C83AF4">
              <w:rPr>
                <w:iCs/>
                <w:lang w:val="fr-FR"/>
              </w:rPr>
              <w:t>Domitille Pestre</w:t>
            </w:r>
            <w:r>
              <w:rPr>
                <w:iCs/>
                <w:lang w:val="fr-FR"/>
              </w:rPr>
              <w:t xml:space="preserve">, </w:t>
            </w:r>
            <w:proofErr w:type="spellStart"/>
            <w:r>
              <w:rPr>
                <w:iCs/>
                <w:lang w:val="fr-FR"/>
              </w:rPr>
              <w:t>co-director</w:t>
            </w:r>
            <w:proofErr w:type="spellEnd"/>
            <w:r>
              <w:rPr>
                <w:iCs/>
                <w:lang w:val="fr-FR"/>
              </w:rPr>
              <w:t>, domitille@fable-lab.org</w:t>
            </w:r>
          </w:p>
        </w:tc>
      </w:tr>
      <w:tr w:rsidR="00705A18" w:rsidRPr="00DD16E9" w14:paraId="6ED3575B" w14:textId="77777777" w:rsidTr="00576CCC">
        <w:tc>
          <w:tcPr>
            <w:tcW w:w="2972" w:type="dxa"/>
          </w:tcPr>
          <w:p w14:paraId="08BE6A5D"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0C031F45" w14:textId="683EBCA5" w:rsidR="00A27C50" w:rsidRPr="0081444A" w:rsidRDefault="00A95D69" w:rsidP="00705A18">
            <w:pPr>
              <w:rPr>
                <w:iCs/>
                <w:lang w:val="en-US"/>
              </w:rPr>
            </w:pPr>
            <w:r>
              <w:rPr>
                <w:iCs/>
                <w:lang w:val="en-US"/>
              </w:rPr>
              <w:t>NGO</w:t>
            </w:r>
          </w:p>
        </w:tc>
      </w:tr>
      <w:tr w:rsidR="00705A18" w:rsidRPr="00DD16E9" w14:paraId="328341C0" w14:textId="77777777" w:rsidTr="00576CCC">
        <w:tc>
          <w:tcPr>
            <w:tcW w:w="2972" w:type="dxa"/>
          </w:tcPr>
          <w:p w14:paraId="3CCB2E3A" w14:textId="77777777" w:rsidR="00705A18" w:rsidRPr="005F4A3F" w:rsidRDefault="00705A18" w:rsidP="00705A18">
            <w:pPr>
              <w:rPr>
                <w:lang w:val="en-US"/>
              </w:rPr>
            </w:pPr>
            <w:r w:rsidRPr="005F4A3F">
              <w:rPr>
                <w:lang w:val="en-US"/>
              </w:rPr>
              <w:t>Scale of the organization</w:t>
            </w:r>
          </w:p>
        </w:tc>
        <w:tc>
          <w:tcPr>
            <w:tcW w:w="6656" w:type="dxa"/>
          </w:tcPr>
          <w:p w14:paraId="59B93DC3" w14:textId="3559071E" w:rsidR="00705A18" w:rsidRPr="0081444A" w:rsidRDefault="000C5E3D" w:rsidP="00705A18">
            <w:pPr>
              <w:rPr>
                <w:iCs/>
                <w:lang w:val="en-US"/>
              </w:rPr>
            </w:pPr>
            <w:r>
              <w:rPr>
                <w:iCs/>
                <w:lang w:val="en-US"/>
              </w:rPr>
              <w:t>National (we are based in 2 French regions, Paris/Ile-de-France and Haute-Loire/Auvergne-Rhône-Alpes)</w:t>
            </w:r>
          </w:p>
        </w:tc>
      </w:tr>
      <w:tr w:rsidR="00705A18" w:rsidRPr="00DD16E9" w14:paraId="3CECB693" w14:textId="77777777" w:rsidTr="00576CCC">
        <w:tc>
          <w:tcPr>
            <w:tcW w:w="2972" w:type="dxa"/>
          </w:tcPr>
          <w:p w14:paraId="707E2968" w14:textId="77777777" w:rsidR="00705A18" w:rsidRPr="00542A74" w:rsidRDefault="00705A18" w:rsidP="00705A18">
            <w:pPr>
              <w:rPr>
                <w:lang w:val="en-US"/>
              </w:rPr>
            </w:pPr>
            <w:r w:rsidRPr="00542A74">
              <w:rPr>
                <w:lang w:val="en-US"/>
              </w:rPr>
              <w:t>PIC number</w:t>
            </w:r>
          </w:p>
        </w:tc>
        <w:tc>
          <w:tcPr>
            <w:tcW w:w="6656" w:type="dxa"/>
          </w:tcPr>
          <w:p w14:paraId="33075FA3" w14:textId="6169DAFF" w:rsidR="00705A18" w:rsidRPr="00C83AF4" w:rsidRDefault="00C83AF4" w:rsidP="00705A18">
            <w:pPr>
              <w:rPr>
                <w:b/>
                <w:bCs/>
                <w:iCs/>
                <w:lang w:val="fr-FR"/>
              </w:rPr>
            </w:pPr>
            <w:r w:rsidRPr="00C83AF4">
              <w:rPr>
                <w:b/>
                <w:bCs/>
                <w:iCs/>
                <w:lang w:val="fr-FR"/>
              </w:rPr>
              <w:t>873375294</w:t>
            </w:r>
          </w:p>
        </w:tc>
      </w:tr>
      <w:tr w:rsidR="00705A18" w:rsidRPr="00DD16E9" w14:paraId="5CB0A927" w14:textId="77777777" w:rsidTr="00576CCC">
        <w:trPr>
          <w:trHeight w:val="70"/>
        </w:trPr>
        <w:tc>
          <w:tcPr>
            <w:tcW w:w="2972" w:type="dxa"/>
          </w:tcPr>
          <w:p w14:paraId="6024EE62" w14:textId="77777777" w:rsidR="00705A18" w:rsidRPr="00AC2B8C" w:rsidRDefault="00705A18" w:rsidP="00705A18">
            <w:pPr>
              <w:rPr>
                <w:lang w:val="en-US"/>
              </w:rPr>
            </w:pPr>
            <w:r>
              <w:rPr>
                <w:lang w:val="en-US"/>
              </w:rPr>
              <w:t xml:space="preserve">Aims and activities of the organisation </w:t>
            </w:r>
          </w:p>
        </w:tc>
        <w:tc>
          <w:tcPr>
            <w:tcW w:w="6656" w:type="dxa"/>
          </w:tcPr>
          <w:p w14:paraId="48D6A2A7" w14:textId="77777777" w:rsidR="00C83AF4" w:rsidRPr="00C83AF4" w:rsidRDefault="00C83AF4" w:rsidP="00C83AF4">
            <w:pPr>
              <w:pStyle w:val="NormalWeb"/>
              <w:jc w:val="both"/>
              <w:rPr>
                <w:rFonts w:ascii="Verdana" w:hAnsi="Verdana"/>
                <w:sz w:val="20"/>
                <w:szCs w:val="20"/>
              </w:rPr>
            </w:pPr>
            <w:proofErr w:type="gramStart"/>
            <w:r w:rsidRPr="00C83AF4">
              <w:rPr>
                <w:rFonts w:ascii="Verdana" w:hAnsi="Verdana"/>
                <w:sz w:val="20"/>
                <w:szCs w:val="20"/>
              </w:rPr>
              <w:t>fable</w:t>
            </w:r>
            <w:proofErr w:type="gramEnd"/>
            <w:r w:rsidRPr="00C83AF4">
              <w:rPr>
                <w:rFonts w:ascii="Verdana" w:hAnsi="Verdana"/>
                <w:sz w:val="20"/>
                <w:szCs w:val="20"/>
              </w:rPr>
              <w:t>-</w:t>
            </w:r>
            <w:proofErr w:type="spellStart"/>
            <w:r w:rsidRPr="00C83AF4">
              <w:rPr>
                <w:rFonts w:ascii="Verdana" w:hAnsi="Verdana"/>
                <w:sz w:val="20"/>
                <w:szCs w:val="20"/>
              </w:rPr>
              <w:t>Lab’s</w:t>
            </w:r>
            <w:proofErr w:type="spellEnd"/>
            <w:r w:rsidRPr="00C83AF4">
              <w:rPr>
                <w:rFonts w:ascii="Verdana" w:hAnsi="Verdana"/>
                <w:sz w:val="20"/>
                <w:szCs w:val="20"/>
              </w:rPr>
              <w:t xml:space="preserve"> mission </w:t>
            </w:r>
            <w:proofErr w:type="spellStart"/>
            <w:r w:rsidRPr="00C83AF4">
              <w:rPr>
                <w:rFonts w:ascii="Verdana" w:hAnsi="Verdana"/>
                <w:sz w:val="20"/>
                <w:szCs w:val="20"/>
              </w:rPr>
              <w:t>is</w:t>
            </w:r>
            <w:proofErr w:type="spellEnd"/>
            <w:r w:rsidRPr="00C83AF4">
              <w:rPr>
                <w:rFonts w:ascii="Verdana" w:hAnsi="Verdana"/>
                <w:sz w:val="20"/>
                <w:szCs w:val="20"/>
              </w:rPr>
              <w:t xml:space="preserve"> to </w:t>
            </w:r>
            <w:proofErr w:type="spellStart"/>
            <w:r w:rsidRPr="00C83AF4">
              <w:rPr>
                <w:rFonts w:ascii="Verdana" w:hAnsi="Verdana"/>
                <w:sz w:val="20"/>
                <w:szCs w:val="20"/>
              </w:rPr>
              <w:t>promote</w:t>
            </w:r>
            <w:proofErr w:type="spellEnd"/>
            <w:r w:rsidRPr="00C83AF4">
              <w:rPr>
                <w:rFonts w:ascii="Verdana" w:hAnsi="Verdana"/>
                <w:sz w:val="20"/>
                <w:szCs w:val="20"/>
              </w:rPr>
              <w:t xml:space="preserve"> </w:t>
            </w:r>
            <w:proofErr w:type="spellStart"/>
            <w:r w:rsidRPr="00C83AF4">
              <w:rPr>
                <w:rFonts w:ascii="Verdana" w:hAnsi="Verdana"/>
                <w:sz w:val="20"/>
                <w:szCs w:val="20"/>
              </w:rPr>
              <w:t>individual</w:t>
            </w:r>
            <w:proofErr w:type="spellEnd"/>
            <w:r w:rsidRPr="00C83AF4">
              <w:rPr>
                <w:rFonts w:ascii="Verdana" w:hAnsi="Verdana"/>
                <w:sz w:val="20"/>
                <w:szCs w:val="20"/>
              </w:rPr>
              <w:t xml:space="preserve"> and collective </w:t>
            </w:r>
            <w:proofErr w:type="spellStart"/>
            <w:r w:rsidRPr="00C83AF4">
              <w:rPr>
                <w:rFonts w:ascii="Verdana" w:hAnsi="Verdana"/>
                <w:sz w:val="20"/>
                <w:szCs w:val="20"/>
              </w:rPr>
              <w:t>emancipation</w:t>
            </w:r>
            <w:proofErr w:type="spellEnd"/>
            <w:r w:rsidRPr="00C83AF4">
              <w:rPr>
                <w:rFonts w:ascii="Verdana" w:hAnsi="Verdana"/>
                <w:sz w:val="20"/>
                <w:szCs w:val="20"/>
              </w:rPr>
              <w:t xml:space="preserve"> </w:t>
            </w:r>
            <w:proofErr w:type="spellStart"/>
            <w:r w:rsidRPr="00C83AF4">
              <w:rPr>
                <w:rFonts w:ascii="Verdana" w:hAnsi="Verdana"/>
                <w:sz w:val="20"/>
                <w:szCs w:val="20"/>
              </w:rPr>
              <w:t>through</w:t>
            </w:r>
            <w:proofErr w:type="spellEnd"/>
            <w:r w:rsidRPr="00C83AF4">
              <w:rPr>
                <w:rFonts w:ascii="Verdana" w:hAnsi="Verdana"/>
                <w:sz w:val="20"/>
                <w:szCs w:val="20"/>
              </w:rPr>
              <w:t xml:space="preserve"> </w:t>
            </w:r>
            <w:proofErr w:type="spellStart"/>
            <w:r w:rsidRPr="00C83AF4">
              <w:rPr>
                <w:rFonts w:ascii="Verdana" w:hAnsi="Verdana"/>
                <w:sz w:val="20"/>
                <w:szCs w:val="20"/>
              </w:rPr>
              <w:t>words</w:t>
            </w:r>
            <w:proofErr w:type="spellEnd"/>
            <w:r w:rsidRPr="00C83AF4">
              <w:rPr>
                <w:rFonts w:ascii="Verdana" w:hAnsi="Verdana"/>
                <w:sz w:val="20"/>
                <w:szCs w:val="20"/>
              </w:rPr>
              <w:t xml:space="preserve">. </w:t>
            </w:r>
            <w:proofErr w:type="spellStart"/>
            <w:r w:rsidRPr="00C83AF4">
              <w:rPr>
                <w:rFonts w:ascii="Verdana" w:hAnsi="Verdana"/>
                <w:sz w:val="20"/>
                <w:szCs w:val="20"/>
              </w:rPr>
              <w:t>We</w:t>
            </w:r>
            <w:proofErr w:type="spellEnd"/>
            <w:r w:rsidRPr="00C83AF4">
              <w:rPr>
                <w:rFonts w:ascii="Verdana" w:hAnsi="Verdana"/>
                <w:sz w:val="20"/>
                <w:szCs w:val="20"/>
              </w:rPr>
              <w:t xml:space="preserve"> </w:t>
            </w:r>
            <w:proofErr w:type="spellStart"/>
            <w:r w:rsidRPr="00C83AF4">
              <w:rPr>
                <w:rFonts w:ascii="Verdana" w:hAnsi="Verdana"/>
                <w:sz w:val="20"/>
                <w:szCs w:val="20"/>
              </w:rPr>
              <w:t>work</w:t>
            </w:r>
            <w:proofErr w:type="spellEnd"/>
            <w:r w:rsidRPr="00C83AF4">
              <w:rPr>
                <w:rFonts w:ascii="Verdana" w:hAnsi="Verdana"/>
                <w:sz w:val="20"/>
                <w:szCs w:val="20"/>
              </w:rPr>
              <w:t xml:space="preserve"> </w:t>
            </w:r>
            <w:proofErr w:type="spellStart"/>
            <w:r w:rsidRPr="00C83AF4">
              <w:rPr>
                <w:rFonts w:ascii="Verdana" w:hAnsi="Verdana"/>
                <w:sz w:val="20"/>
                <w:szCs w:val="20"/>
              </w:rPr>
              <w:t>towards</w:t>
            </w:r>
            <w:proofErr w:type="spellEnd"/>
            <w:r w:rsidRPr="00C83AF4">
              <w:rPr>
                <w:rFonts w:ascii="Verdana" w:hAnsi="Verdana"/>
                <w:sz w:val="20"/>
                <w:szCs w:val="20"/>
              </w:rPr>
              <w:t xml:space="preserve"> 3 </w:t>
            </w:r>
            <w:proofErr w:type="gramStart"/>
            <w:r w:rsidRPr="00C83AF4">
              <w:rPr>
                <w:rFonts w:ascii="Verdana" w:hAnsi="Verdana"/>
                <w:sz w:val="20"/>
                <w:szCs w:val="20"/>
              </w:rPr>
              <w:t>goals:</w:t>
            </w:r>
            <w:proofErr w:type="gramEnd"/>
            <w:r w:rsidRPr="00C83AF4">
              <w:rPr>
                <w:rFonts w:ascii="Verdana" w:hAnsi="Verdana"/>
                <w:sz w:val="20"/>
                <w:szCs w:val="20"/>
              </w:rPr>
              <w:t xml:space="preserve"> </w:t>
            </w:r>
          </w:p>
          <w:p w14:paraId="6D2ACF2F" w14:textId="77777777" w:rsidR="00C83AF4" w:rsidRPr="00C83AF4" w:rsidRDefault="00C83AF4" w:rsidP="00C83AF4">
            <w:pPr>
              <w:pStyle w:val="NormalWeb"/>
              <w:numPr>
                <w:ilvl w:val="0"/>
                <w:numId w:val="2"/>
              </w:numPr>
              <w:jc w:val="both"/>
              <w:rPr>
                <w:rFonts w:ascii="Verdana" w:hAnsi="Verdana"/>
                <w:sz w:val="20"/>
                <w:szCs w:val="20"/>
              </w:rPr>
            </w:pPr>
            <w:proofErr w:type="spellStart"/>
            <w:proofErr w:type="gramStart"/>
            <w:r w:rsidRPr="00C83AF4">
              <w:rPr>
                <w:rFonts w:ascii="Verdana" w:hAnsi="Verdana"/>
                <w:sz w:val="20"/>
                <w:szCs w:val="20"/>
              </w:rPr>
              <w:t>promote</w:t>
            </w:r>
            <w:proofErr w:type="spellEnd"/>
            <w:proofErr w:type="gramEnd"/>
            <w:r w:rsidRPr="00C83AF4">
              <w:rPr>
                <w:rFonts w:ascii="Verdana" w:hAnsi="Verdana"/>
                <w:sz w:val="20"/>
                <w:szCs w:val="20"/>
              </w:rPr>
              <w:t xml:space="preserve"> </w:t>
            </w:r>
            <w:proofErr w:type="spellStart"/>
            <w:r w:rsidRPr="00C83AF4">
              <w:rPr>
                <w:rFonts w:ascii="Verdana" w:hAnsi="Verdana"/>
                <w:sz w:val="20"/>
                <w:szCs w:val="20"/>
              </w:rPr>
              <w:t>writing</w:t>
            </w:r>
            <w:proofErr w:type="spellEnd"/>
            <w:r w:rsidRPr="00C83AF4">
              <w:rPr>
                <w:rFonts w:ascii="Verdana" w:hAnsi="Verdana"/>
                <w:sz w:val="20"/>
                <w:szCs w:val="20"/>
              </w:rPr>
              <w:t xml:space="preserve"> and </w:t>
            </w:r>
            <w:proofErr w:type="spellStart"/>
            <w:r w:rsidRPr="00C83AF4">
              <w:rPr>
                <w:rFonts w:ascii="Verdana" w:hAnsi="Verdana"/>
                <w:sz w:val="20"/>
                <w:szCs w:val="20"/>
              </w:rPr>
              <w:t>reading</w:t>
            </w:r>
            <w:proofErr w:type="spellEnd"/>
            <w:r w:rsidRPr="00C83AF4">
              <w:rPr>
                <w:rFonts w:ascii="Verdana" w:hAnsi="Verdana"/>
                <w:sz w:val="20"/>
                <w:szCs w:val="20"/>
              </w:rPr>
              <w:t xml:space="preserve"> as </w:t>
            </w:r>
            <w:proofErr w:type="spellStart"/>
            <w:r w:rsidRPr="00C83AF4">
              <w:rPr>
                <w:rFonts w:ascii="Verdana" w:hAnsi="Verdana"/>
                <w:sz w:val="20"/>
                <w:szCs w:val="20"/>
              </w:rPr>
              <w:t>emancipatory</w:t>
            </w:r>
            <w:proofErr w:type="spellEnd"/>
            <w:r w:rsidRPr="00C83AF4">
              <w:rPr>
                <w:rFonts w:ascii="Verdana" w:hAnsi="Verdana"/>
                <w:sz w:val="20"/>
                <w:szCs w:val="20"/>
              </w:rPr>
              <w:t xml:space="preserve"> and collective cultural practices;</w:t>
            </w:r>
          </w:p>
          <w:p w14:paraId="1E5B3B35" w14:textId="77777777" w:rsidR="00C83AF4" w:rsidRPr="00C83AF4" w:rsidRDefault="00C83AF4" w:rsidP="00C83AF4">
            <w:pPr>
              <w:pStyle w:val="NormalWeb"/>
              <w:numPr>
                <w:ilvl w:val="0"/>
                <w:numId w:val="2"/>
              </w:numPr>
              <w:jc w:val="both"/>
              <w:rPr>
                <w:rFonts w:ascii="Verdana" w:hAnsi="Verdana"/>
                <w:sz w:val="20"/>
                <w:szCs w:val="20"/>
              </w:rPr>
            </w:pPr>
            <w:proofErr w:type="spellStart"/>
            <w:proofErr w:type="gramStart"/>
            <w:r w:rsidRPr="00C83AF4">
              <w:rPr>
                <w:rFonts w:ascii="Verdana" w:hAnsi="Verdana"/>
                <w:sz w:val="20"/>
                <w:szCs w:val="20"/>
              </w:rPr>
              <w:t>reduce</w:t>
            </w:r>
            <w:proofErr w:type="spellEnd"/>
            <w:proofErr w:type="gramEnd"/>
            <w:r w:rsidRPr="00C83AF4">
              <w:rPr>
                <w:rFonts w:ascii="Verdana" w:hAnsi="Verdana"/>
                <w:sz w:val="20"/>
                <w:szCs w:val="20"/>
              </w:rPr>
              <w:t xml:space="preserve"> </w:t>
            </w:r>
            <w:proofErr w:type="spellStart"/>
            <w:r w:rsidRPr="00C83AF4">
              <w:rPr>
                <w:rFonts w:ascii="Verdana" w:hAnsi="Verdana"/>
                <w:sz w:val="20"/>
                <w:szCs w:val="20"/>
              </w:rPr>
              <w:t>inequalities</w:t>
            </w:r>
            <w:proofErr w:type="spellEnd"/>
            <w:r w:rsidRPr="00C83AF4">
              <w:rPr>
                <w:rFonts w:ascii="Verdana" w:hAnsi="Verdana"/>
                <w:sz w:val="20"/>
                <w:szCs w:val="20"/>
              </w:rPr>
              <w:t xml:space="preserve"> </w:t>
            </w:r>
            <w:proofErr w:type="spellStart"/>
            <w:r w:rsidRPr="00C83AF4">
              <w:rPr>
                <w:rFonts w:ascii="Verdana" w:hAnsi="Verdana"/>
                <w:sz w:val="20"/>
                <w:szCs w:val="20"/>
              </w:rPr>
              <w:t>linked</w:t>
            </w:r>
            <w:proofErr w:type="spellEnd"/>
            <w:r w:rsidRPr="00C83AF4">
              <w:rPr>
                <w:rFonts w:ascii="Verdana" w:hAnsi="Verdana"/>
                <w:sz w:val="20"/>
                <w:szCs w:val="20"/>
              </w:rPr>
              <w:t xml:space="preserve"> to a </w:t>
            </w:r>
            <w:proofErr w:type="spellStart"/>
            <w:r w:rsidRPr="00C83AF4">
              <w:rPr>
                <w:rFonts w:ascii="Verdana" w:hAnsi="Verdana"/>
                <w:sz w:val="20"/>
                <w:szCs w:val="20"/>
              </w:rPr>
              <w:t>lesser</w:t>
            </w:r>
            <w:proofErr w:type="spellEnd"/>
            <w:r w:rsidRPr="00C83AF4">
              <w:rPr>
                <w:rFonts w:ascii="Verdana" w:hAnsi="Verdana"/>
                <w:sz w:val="20"/>
                <w:szCs w:val="20"/>
              </w:rPr>
              <w:t xml:space="preserve"> command of expression in French;</w:t>
            </w:r>
          </w:p>
          <w:p w14:paraId="03D9FC4C" w14:textId="6B0089E3" w:rsidR="00705A18" w:rsidRPr="00C83AF4" w:rsidRDefault="00C83AF4" w:rsidP="00C83AF4">
            <w:pPr>
              <w:pStyle w:val="NormalWeb"/>
              <w:numPr>
                <w:ilvl w:val="0"/>
                <w:numId w:val="2"/>
              </w:numPr>
              <w:jc w:val="both"/>
              <w:rPr>
                <w:rFonts w:ascii="Verdana" w:hAnsi="Verdana"/>
                <w:i/>
                <w:sz w:val="20"/>
                <w:szCs w:val="20"/>
                <w:lang w:val="en-US"/>
              </w:rPr>
            </w:pPr>
            <w:proofErr w:type="gramStart"/>
            <w:r w:rsidRPr="00C83AF4">
              <w:rPr>
                <w:rFonts w:ascii="Verdana" w:hAnsi="Verdana"/>
                <w:sz w:val="20"/>
                <w:szCs w:val="20"/>
              </w:rPr>
              <w:t>value</w:t>
            </w:r>
            <w:proofErr w:type="gramEnd"/>
            <w:r w:rsidRPr="00C83AF4">
              <w:rPr>
                <w:rFonts w:ascii="Verdana" w:hAnsi="Verdana"/>
                <w:sz w:val="20"/>
                <w:szCs w:val="20"/>
              </w:rPr>
              <w:t xml:space="preserve"> and </w:t>
            </w:r>
            <w:proofErr w:type="spellStart"/>
            <w:r w:rsidRPr="00C83AF4">
              <w:rPr>
                <w:rFonts w:ascii="Verdana" w:hAnsi="Verdana"/>
                <w:sz w:val="20"/>
                <w:szCs w:val="20"/>
              </w:rPr>
              <w:t>promote</w:t>
            </w:r>
            <w:proofErr w:type="spellEnd"/>
            <w:r w:rsidRPr="00C83AF4">
              <w:rPr>
                <w:rFonts w:ascii="Verdana" w:hAnsi="Verdana"/>
                <w:sz w:val="20"/>
                <w:szCs w:val="20"/>
              </w:rPr>
              <w:t xml:space="preserve"> the </w:t>
            </w:r>
            <w:proofErr w:type="spellStart"/>
            <w:r w:rsidRPr="00C83AF4">
              <w:rPr>
                <w:rFonts w:ascii="Verdana" w:hAnsi="Verdana"/>
                <w:sz w:val="20"/>
                <w:szCs w:val="20"/>
              </w:rPr>
              <w:t>diversity</w:t>
            </w:r>
            <w:proofErr w:type="spellEnd"/>
            <w:r w:rsidRPr="00C83AF4">
              <w:rPr>
                <w:rFonts w:ascii="Verdana" w:hAnsi="Verdana"/>
                <w:sz w:val="20"/>
                <w:szCs w:val="20"/>
              </w:rPr>
              <w:t xml:space="preserve"> of </w:t>
            </w:r>
            <w:proofErr w:type="spellStart"/>
            <w:r w:rsidRPr="00C83AF4">
              <w:rPr>
                <w:rFonts w:ascii="Verdana" w:hAnsi="Verdana"/>
                <w:sz w:val="20"/>
                <w:szCs w:val="20"/>
              </w:rPr>
              <w:t>languges</w:t>
            </w:r>
            <w:proofErr w:type="spellEnd"/>
            <w:r w:rsidRPr="00C83AF4">
              <w:rPr>
                <w:rFonts w:ascii="Verdana" w:hAnsi="Verdana"/>
                <w:sz w:val="20"/>
                <w:szCs w:val="20"/>
              </w:rPr>
              <w:t xml:space="preserve"> and of expressions.</w:t>
            </w:r>
          </w:p>
        </w:tc>
      </w:tr>
      <w:tr w:rsidR="00705A18" w:rsidRPr="00DD16E9" w14:paraId="2350FB75" w14:textId="77777777" w:rsidTr="00576CCC">
        <w:trPr>
          <w:trHeight w:val="70"/>
        </w:trPr>
        <w:tc>
          <w:tcPr>
            <w:tcW w:w="2972" w:type="dxa"/>
          </w:tcPr>
          <w:p w14:paraId="00562A31" w14:textId="77777777" w:rsidR="00705A18" w:rsidRDefault="00705A18" w:rsidP="00705A18">
            <w:pPr>
              <w:rPr>
                <w:lang w:val="en-US"/>
              </w:rPr>
            </w:pPr>
            <w:r>
              <w:rPr>
                <w:lang w:val="en-US"/>
              </w:rPr>
              <w:t>Role of the organisation in the project</w:t>
            </w:r>
          </w:p>
        </w:tc>
        <w:tc>
          <w:tcPr>
            <w:tcW w:w="6656" w:type="dxa"/>
          </w:tcPr>
          <w:p w14:paraId="049D584C" w14:textId="169CE348" w:rsidR="00705A18" w:rsidRPr="0081444A" w:rsidRDefault="000C5E3D" w:rsidP="00705A18">
            <w:pPr>
              <w:rPr>
                <w:iCs/>
                <w:lang w:val="en-US"/>
              </w:rPr>
            </w:pPr>
            <w:r>
              <w:rPr>
                <w:iCs/>
                <w:lang w:val="en-US"/>
              </w:rPr>
              <w:t xml:space="preserve">Project partner </w:t>
            </w:r>
            <w:r w:rsidR="00FE5A2E">
              <w:rPr>
                <w:iCs/>
                <w:lang w:val="en-US"/>
              </w:rPr>
              <w:t xml:space="preserve">(all types of cooperation projects) </w:t>
            </w:r>
            <w:r>
              <w:rPr>
                <w:iCs/>
                <w:lang w:val="en-US"/>
              </w:rPr>
              <w:t>or project leader (</w:t>
            </w:r>
            <w:r w:rsidR="00FE5A2E">
              <w:rPr>
                <w:iCs/>
                <w:lang w:val="en-US"/>
              </w:rPr>
              <w:t>small scale cooperation project)</w:t>
            </w:r>
          </w:p>
        </w:tc>
      </w:tr>
      <w:tr w:rsidR="00705A18" w:rsidRPr="00DD16E9" w14:paraId="11B5AB1B" w14:textId="77777777" w:rsidTr="00576CCC">
        <w:trPr>
          <w:trHeight w:val="70"/>
        </w:trPr>
        <w:tc>
          <w:tcPr>
            <w:tcW w:w="2972" w:type="dxa"/>
          </w:tcPr>
          <w:p w14:paraId="74CB80EB" w14:textId="77777777" w:rsidR="00705A18" w:rsidRDefault="00705A18" w:rsidP="00705A18">
            <w:pPr>
              <w:rPr>
                <w:lang w:val="en-US"/>
              </w:rPr>
            </w:pPr>
            <w:r>
              <w:rPr>
                <w:lang w:val="en-US"/>
              </w:rPr>
              <w:t>Previous EU grants received</w:t>
            </w:r>
          </w:p>
        </w:tc>
        <w:tc>
          <w:tcPr>
            <w:tcW w:w="6656" w:type="dxa"/>
          </w:tcPr>
          <w:p w14:paraId="3E1DA0FC" w14:textId="792EE823" w:rsidR="009737F9" w:rsidRPr="00A95D69" w:rsidRDefault="00A95D69" w:rsidP="00705A18">
            <w:pPr>
              <w:rPr>
                <w:iCs/>
                <w:lang w:val="en-US"/>
              </w:rPr>
            </w:pPr>
            <w:r w:rsidRPr="00A95D69">
              <w:rPr>
                <w:iCs/>
                <w:lang w:val="en-US"/>
              </w:rPr>
              <w:t>Erasmus+ (KA210)</w:t>
            </w:r>
          </w:p>
        </w:tc>
      </w:tr>
    </w:tbl>
    <w:p w14:paraId="0171F032" w14:textId="77777777" w:rsidR="00FC4A35" w:rsidRPr="00AC2B8C" w:rsidRDefault="00FC4A35" w:rsidP="00473C16">
      <w:pPr>
        <w:rPr>
          <w:lang w:val="en-US"/>
        </w:rPr>
      </w:pPr>
    </w:p>
    <w:p w14:paraId="0B186949" w14:textId="77777777" w:rsidR="00FC4A35" w:rsidRPr="00AC2B8C" w:rsidRDefault="00FC4A35" w:rsidP="00542A74">
      <w:pPr>
        <w:pStyle w:val="Titre2"/>
        <w:rPr>
          <w:lang w:val="en-US"/>
        </w:rPr>
      </w:pPr>
      <w:r w:rsidRPr="00AC2B8C">
        <w:rPr>
          <w:lang w:val="en-US"/>
        </w:rPr>
        <w:t>Proposed Creative Europe project</w:t>
      </w:r>
      <w:r w:rsidR="00DE2DD9">
        <w:rPr>
          <w:lang w:val="en-US"/>
        </w:rPr>
        <w:t xml:space="preserve"> – to which project are you looking for partners?</w:t>
      </w:r>
    </w:p>
    <w:tbl>
      <w:tblPr>
        <w:tblStyle w:val="Grilledutableau"/>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163C74AD" w14:textId="77777777" w:rsidTr="00576CCC">
        <w:tc>
          <w:tcPr>
            <w:tcW w:w="2972" w:type="dxa"/>
          </w:tcPr>
          <w:p w14:paraId="428BD50F"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97986FE" w14:textId="4BC2A682" w:rsidR="00FC4A35" w:rsidRPr="00C83AF4" w:rsidRDefault="00C83AF4" w:rsidP="00212FFF">
            <w:pPr>
              <w:rPr>
                <w:iCs/>
                <w:highlight w:val="yellow"/>
                <w:lang w:val="fr-FR"/>
              </w:rPr>
            </w:pPr>
            <w:r w:rsidRPr="00C83AF4">
              <w:rPr>
                <w:iCs/>
                <w:lang w:val="fr-FR"/>
              </w:rPr>
              <w:t xml:space="preserve">Social inclusion and </w:t>
            </w:r>
            <w:proofErr w:type="spellStart"/>
            <w:r w:rsidRPr="00C83AF4">
              <w:rPr>
                <w:iCs/>
                <w:lang w:val="fr-FR"/>
              </w:rPr>
              <w:t>cohesion</w:t>
            </w:r>
            <w:proofErr w:type="spellEnd"/>
            <w:r w:rsidRPr="00C83AF4">
              <w:rPr>
                <w:iCs/>
                <w:lang w:val="fr-FR"/>
              </w:rPr>
              <w:t xml:space="preserve"> </w:t>
            </w:r>
            <w:proofErr w:type="spellStart"/>
            <w:r w:rsidRPr="00C83AF4">
              <w:rPr>
                <w:iCs/>
                <w:lang w:val="fr-FR"/>
              </w:rPr>
              <w:t>through</w:t>
            </w:r>
            <w:proofErr w:type="spellEnd"/>
            <w:r w:rsidRPr="00C83AF4">
              <w:rPr>
                <w:iCs/>
                <w:lang w:val="fr-FR"/>
              </w:rPr>
              <w:t xml:space="preserve"> </w:t>
            </w:r>
            <w:proofErr w:type="spellStart"/>
            <w:r w:rsidRPr="00C83AF4">
              <w:rPr>
                <w:iCs/>
                <w:lang w:val="fr-FR"/>
              </w:rPr>
              <w:t>literary</w:t>
            </w:r>
            <w:proofErr w:type="spellEnd"/>
            <w:r w:rsidRPr="00C83AF4">
              <w:rPr>
                <w:iCs/>
                <w:lang w:val="fr-FR"/>
              </w:rPr>
              <w:t xml:space="preserve"> art and </w:t>
            </w:r>
            <w:proofErr w:type="spellStart"/>
            <w:r w:rsidRPr="00C83AF4">
              <w:rPr>
                <w:iCs/>
                <w:lang w:val="fr-FR"/>
              </w:rPr>
              <w:t>craft</w:t>
            </w:r>
            <w:proofErr w:type="spellEnd"/>
          </w:p>
        </w:tc>
      </w:tr>
      <w:tr w:rsidR="00FC4A35" w:rsidRPr="00DD16E9" w14:paraId="4019AC42" w14:textId="77777777" w:rsidTr="00576CCC">
        <w:tc>
          <w:tcPr>
            <w:tcW w:w="2972" w:type="dxa"/>
          </w:tcPr>
          <w:p w14:paraId="2854BF61" w14:textId="77777777" w:rsidR="00FC4A35" w:rsidRPr="00AC2B8C" w:rsidRDefault="00DE2DD9" w:rsidP="00473C16">
            <w:pPr>
              <w:rPr>
                <w:lang w:val="en-US"/>
              </w:rPr>
            </w:pPr>
            <w:r>
              <w:rPr>
                <w:lang w:val="en-US"/>
              </w:rPr>
              <w:t>Description or summary of the proposed project</w:t>
            </w:r>
          </w:p>
        </w:tc>
        <w:tc>
          <w:tcPr>
            <w:tcW w:w="6656" w:type="dxa"/>
          </w:tcPr>
          <w:p w14:paraId="631177CE" w14:textId="77777777" w:rsidR="00C83AF4" w:rsidRPr="00C83AF4" w:rsidRDefault="00C83AF4" w:rsidP="00C83AF4">
            <w:pPr>
              <w:pStyle w:val="NormalWeb"/>
              <w:rPr>
                <w:rFonts w:ascii="Verdana" w:hAnsi="Verdana"/>
                <w:sz w:val="20"/>
                <w:szCs w:val="20"/>
              </w:rPr>
            </w:pPr>
            <w:r w:rsidRPr="00C83AF4">
              <w:rPr>
                <w:rFonts w:ascii="Verdana" w:hAnsi="Verdana"/>
                <w:sz w:val="20"/>
                <w:szCs w:val="20"/>
              </w:rPr>
              <w:t>“</w:t>
            </w:r>
            <w:proofErr w:type="spellStart"/>
            <w:r w:rsidRPr="00C83AF4">
              <w:rPr>
                <w:rFonts w:ascii="Verdana" w:hAnsi="Verdana"/>
                <w:sz w:val="20"/>
                <w:szCs w:val="20"/>
              </w:rPr>
              <w:t>Fabricating</w:t>
            </w:r>
            <w:proofErr w:type="spellEnd"/>
            <w:r w:rsidRPr="00C83AF4">
              <w:rPr>
                <w:rFonts w:ascii="Verdana" w:hAnsi="Verdana"/>
                <w:sz w:val="20"/>
                <w:szCs w:val="20"/>
              </w:rPr>
              <w:t xml:space="preserve"> </w:t>
            </w:r>
            <w:proofErr w:type="spellStart"/>
            <w:r w:rsidRPr="00C83AF4">
              <w:rPr>
                <w:rFonts w:ascii="Verdana" w:hAnsi="Verdana"/>
                <w:sz w:val="20"/>
                <w:szCs w:val="20"/>
              </w:rPr>
              <w:t>Literature</w:t>
            </w:r>
            <w:proofErr w:type="spellEnd"/>
            <w:r w:rsidRPr="00C83AF4">
              <w:rPr>
                <w:rFonts w:ascii="Verdana" w:hAnsi="Verdana"/>
                <w:sz w:val="20"/>
                <w:szCs w:val="20"/>
              </w:rPr>
              <w:t xml:space="preserve">” </w:t>
            </w:r>
            <w:proofErr w:type="spellStart"/>
            <w:r w:rsidRPr="00C83AF4">
              <w:rPr>
                <w:rFonts w:ascii="Verdana" w:hAnsi="Verdana"/>
                <w:sz w:val="20"/>
                <w:szCs w:val="20"/>
              </w:rPr>
              <w:t>is</w:t>
            </w:r>
            <w:proofErr w:type="spellEnd"/>
            <w:r w:rsidRPr="00C83AF4">
              <w:rPr>
                <w:rFonts w:ascii="Verdana" w:hAnsi="Verdana"/>
                <w:sz w:val="20"/>
                <w:szCs w:val="20"/>
              </w:rPr>
              <w:t xml:space="preserve"> a cultural </w:t>
            </w:r>
            <w:proofErr w:type="spellStart"/>
            <w:r w:rsidRPr="00C83AF4">
              <w:rPr>
                <w:rFonts w:ascii="Verdana" w:hAnsi="Verdana"/>
                <w:sz w:val="20"/>
                <w:szCs w:val="20"/>
              </w:rPr>
              <w:t>project</w:t>
            </w:r>
            <w:proofErr w:type="spellEnd"/>
            <w:r w:rsidRPr="00C83AF4">
              <w:rPr>
                <w:rFonts w:ascii="Verdana" w:hAnsi="Verdana"/>
                <w:sz w:val="20"/>
                <w:szCs w:val="20"/>
              </w:rPr>
              <w:t xml:space="preserve"> </w:t>
            </w:r>
            <w:proofErr w:type="spellStart"/>
            <w:r w:rsidRPr="00C83AF4">
              <w:rPr>
                <w:rFonts w:ascii="Verdana" w:hAnsi="Verdana"/>
                <w:sz w:val="20"/>
                <w:szCs w:val="20"/>
              </w:rPr>
              <w:t>aiming</w:t>
            </w:r>
            <w:proofErr w:type="spellEnd"/>
            <w:r w:rsidRPr="00C83AF4">
              <w:rPr>
                <w:rFonts w:ascii="Verdana" w:hAnsi="Verdana"/>
                <w:sz w:val="20"/>
                <w:szCs w:val="20"/>
              </w:rPr>
              <w:t xml:space="preserve"> at </w:t>
            </w:r>
            <w:proofErr w:type="spellStart"/>
            <w:r w:rsidRPr="00C83AF4">
              <w:rPr>
                <w:rFonts w:ascii="Verdana" w:hAnsi="Verdana"/>
                <w:sz w:val="20"/>
                <w:szCs w:val="20"/>
              </w:rPr>
              <w:t>exploring</w:t>
            </w:r>
            <w:proofErr w:type="spellEnd"/>
            <w:r w:rsidRPr="00C83AF4">
              <w:rPr>
                <w:rFonts w:ascii="Verdana" w:hAnsi="Verdana"/>
                <w:sz w:val="20"/>
                <w:szCs w:val="20"/>
              </w:rPr>
              <w:t xml:space="preserve">, </w:t>
            </w:r>
            <w:proofErr w:type="spellStart"/>
            <w:r w:rsidRPr="00C83AF4">
              <w:rPr>
                <w:rFonts w:ascii="Verdana" w:hAnsi="Verdana"/>
                <w:sz w:val="20"/>
                <w:szCs w:val="20"/>
              </w:rPr>
              <w:t>recognizing</w:t>
            </w:r>
            <w:proofErr w:type="spellEnd"/>
            <w:r w:rsidRPr="00C83AF4">
              <w:rPr>
                <w:rFonts w:ascii="Verdana" w:hAnsi="Verdana"/>
                <w:sz w:val="20"/>
                <w:szCs w:val="20"/>
              </w:rPr>
              <w:t xml:space="preserve"> and </w:t>
            </w:r>
            <w:proofErr w:type="spellStart"/>
            <w:r w:rsidRPr="00C83AF4">
              <w:rPr>
                <w:rFonts w:ascii="Verdana" w:hAnsi="Verdana"/>
                <w:sz w:val="20"/>
                <w:szCs w:val="20"/>
              </w:rPr>
              <w:t>promoting</w:t>
            </w:r>
            <w:proofErr w:type="spellEnd"/>
            <w:r w:rsidRPr="00C83AF4">
              <w:rPr>
                <w:rFonts w:ascii="Verdana" w:hAnsi="Verdana"/>
                <w:sz w:val="20"/>
                <w:szCs w:val="20"/>
              </w:rPr>
              <w:t xml:space="preserve"> the </w:t>
            </w:r>
            <w:proofErr w:type="spellStart"/>
            <w:r w:rsidRPr="00C83AF4">
              <w:rPr>
                <w:rFonts w:ascii="Verdana" w:hAnsi="Verdana"/>
                <w:sz w:val="20"/>
                <w:szCs w:val="20"/>
              </w:rPr>
              <w:t>forms</w:t>
            </w:r>
            <w:proofErr w:type="spellEnd"/>
            <w:r w:rsidRPr="00C83AF4">
              <w:rPr>
                <w:rFonts w:ascii="Verdana" w:hAnsi="Verdana"/>
                <w:sz w:val="20"/>
                <w:szCs w:val="20"/>
              </w:rPr>
              <w:t xml:space="preserve"> of </w:t>
            </w:r>
            <w:proofErr w:type="spellStart"/>
            <w:r w:rsidRPr="00C83AF4">
              <w:rPr>
                <w:rFonts w:ascii="Verdana" w:hAnsi="Verdana"/>
                <w:sz w:val="20"/>
                <w:szCs w:val="20"/>
              </w:rPr>
              <w:t>literary</w:t>
            </w:r>
            <w:proofErr w:type="spellEnd"/>
            <w:r w:rsidRPr="00C83AF4">
              <w:rPr>
                <w:rFonts w:ascii="Verdana" w:hAnsi="Verdana"/>
                <w:sz w:val="20"/>
                <w:szCs w:val="20"/>
              </w:rPr>
              <w:t xml:space="preserve"> </w:t>
            </w:r>
            <w:proofErr w:type="spellStart"/>
            <w:r w:rsidRPr="00C83AF4">
              <w:rPr>
                <w:rFonts w:ascii="Verdana" w:hAnsi="Verdana"/>
                <w:sz w:val="20"/>
                <w:szCs w:val="20"/>
              </w:rPr>
              <w:t>creation</w:t>
            </w:r>
            <w:proofErr w:type="spellEnd"/>
            <w:r w:rsidRPr="00C83AF4">
              <w:rPr>
                <w:rFonts w:ascii="Verdana" w:hAnsi="Verdana"/>
                <w:sz w:val="20"/>
                <w:szCs w:val="20"/>
              </w:rPr>
              <w:t xml:space="preserve"> </w:t>
            </w:r>
            <w:proofErr w:type="spellStart"/>
            <w:r w:rsidRPr="00C83AF4">
              <w:rPr>
                <w:rFonts w:ascii="Verdana" w:hAnsi="Verdana"/>
                <w:sz w:val="20"/>
                <w:szCs w:val="20"/>
              </w:rPr>
              <w:t>outside</w:t>
            </w:r>
            <w:proofErr w:type="spellEnd"/>
            <w:r w:rsidRPr="00C83AF4">
              <w:rPr>
                <w:rFonts w:ascii="Verdana" w:hAnsi="Verdana"/>
                <w:sz w:val="20"/>
                <w:szCs w:val="20"/>
              </w:rPr>
              <w:t xml:space="preserve"> of books.</w:t>
            </w:r>
          </w:p>
          <w:p w14:paraId="563EBE5C" w14:textId="6DD026AE" w:rsidR="00FC4A35" w:rsidRPr="00651FD5" w:rsidRDefault="00C83AF4" w:rsidP="00C83AF4">
            <w:pPr>
              <w:rPr>
                <w:iCs/>
                <w:lang w:val="en-US"/>
              </w:rPr>
            </w:pPr>
            <w:r w:rsidRPr="00C83AF4">
              <w:rPr>
                <w:szCs w:val="20"/>
              </w:rPr>
              <w:t>We are particularly interested in collective forms of creation, involving artists and communities so as to explore (1) the modalities of appropriation of literature by all (and in particular those who are the most distant from cultural practices) and (2) the role and remuneration of artists in such creative models.</w:t>
            </w:r>
          </w:p>
        </w:tc>
      </w:tr>
      <w:tr w:rsidR="00DE2DD9" w:rsidRPr="00DD16E9" w14:paraId="4D0F6A05" w14:textId="77777777" w:rsidTr="00576CCC">
        <w:tc>
          <w:tcPr>
            <w:tcW w:w="2972" w:type="dxa"/>
          </w:tcPr>
          <w:p w14:paraId="33F23BD7" w14:textId="77777777" w:rsidR="00DE2DD9" w:rsidRDefault="00DE2DD9" w:rsidP="00473C16">
            <w:pPr>
              <w:rPr>
                <w:lang w:val="en-US"/>
              </w:rPr>
            </w:pPr>
            <w:r>
              <w:rPr>
                <w:lang w:val="en-US"/>
              </w:rPr>
              <w:t>Partners currently involved in the project</w:t>
            </w:r>
          </w:p>
        </w:tc>
        <w:tc>
          <w:tcPr>
            <w:tcW w:w="6656" w:type="dxa"/>
          </w:tcPr>
          <w:p w14:paraId="6EEE751A" w14:textId="1DCAADD3" w:rsidR="00DE2DD9" w:rsidRPr="00AC2B8C" w:rsidRDefault="000C5E3D" w:rsidP="00473C16">
            <w:pPr>
              <w:rPr>
                <w:lang w:val="en-US"/>
              </w:rPr>
            </w:pPr>
            <w:r>
              <w:rPr>
                <w:lang w:val="en-US"/>
              </w:rPr>
              <w:t>fable-Lab – public libraries – community centers – museums/patrimonial sites</w:t>
            </w:r>
          </w:p>
        </w:tc>
      </w:tr>
    </w:tbl>
    <w:p w14:paraId="63631A28" w14:textId="77777777" w:rsidR="00FC4A35" w:rsidRDefault="00FC4A35" w:rsidP="00473C16">
      <w:pPr>
        <w:rPr>
          <w:lang w:val="en-US"/>
        </w:rPr>
      </w:pPr>
    </w:p>
    <w:p w14:paraId="6BEF504A" w14:textId="77777777" w:rsidR="00DE2DD9" w:rsidRDefault="00DE2DD9" w:rsidP="00542A74">
      <w:pPr>
        <w:pStyle w:val="Titre2"/>
        <w:rPr>
          <w:lang w:val="en-US"/>
        </w:rPr>
      </w:pPr>
      <w:r>
        <w:rPr>
          <w:lang w:val="en-US"/>
        </w:rPr>
        <w:t xml:space="preserve">Partners searched – which type of partner are you looking for? </w:t>
      </w:r>
    </w:p>
    <w:tbl>
      <w:tblPr>
        <w:tblStyle w:val="Grilledutableau"/>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2E51F4C" w14:textId="77777777" w:rsidTr="00576CCC">
        <w:tc>
          <w:tcPr>
            <w:tcW w:w="2972" w:type="dxa"/>
          </w:tcPr>
          <w:p w14:paraId="56E805F7" w14:textId="77777777" w:rsidR="00DE2DD9" w:rsidRDefault="00705A18" w:rsidP="00473C16">
            <w:pPr>
              <w:rPr>
                <w:lang w:val="en-US"/>
              </w:rPr>
            </w:pPr>
            <w:r>
              <w:rPr>
                <w:lang w:val="en-US"/>
              </w:rPr>
              <w:t>From c</w:t>
            </w:r>
            <w:r w:rsidR="00DE2DD9">
              <w:rPr>
                <w:lang w:val="en-US"/>
              </w:rPr>
              <w:t>ountry or region</w:t>
            </w:r>
          </w:p>
        </w:tc>
        <w:tc>
          <w:tcPr>
            <w:tcW w:w="6656" w:type="dxa"/>
          </w:tcPr>
          <w:p w14:paraId="28D08759" w14:textId="68D1261E" w:rsidR="00DE2DD9" w:rsidRPr="00651FD5" w:rsidRDefault="00C83AF4" w:rsidP="00473C16">
            <w:pPr>
              <w:rPr>
                <w:iCs/>
                <w:lang w:val="en-US"/>
              </w:rPr>
            </w:pPr>
            <w:r>
              <w:rPr>
                <w:iCs/>
                <w:lang w:val="en-US"/>
              </w:rPr>
              <w:t>Everywhere!</w:t>
            </w:r>
          </w:p>
        </w:tc>
      </w:tr>
      <w:tr w:rsidR="00DE2DD9" w14:paraId="65413807" w14:textId="77777777" w:rsidTr="00576CCC">
        <w:tc>
          <w:tcPr>
            <w:tcW w:w="2972" w:type="dxa"/>
          </w:tcPr>
          <w:p w14:paraId="0AEE88C5" w14:textId="77777777" w:rsidR="00DE2DD9" w:rsidRDefault="00DE2DD9" w:rsidP="00473C16">
            <w:pPr>
              <w:rPr>
                <w:lang w:val="en-US"/>
              </w:rPr>
            </w:pPr>
            <w:r>
              <w:rPr>
                <w:lang w:val="en-US"/>
              </w:rPr>
              <w:t xml:space="preserve">Preferred field of expertise </w:t>
            </w:r>
          </w:p>
        </w:tc>
        <w:tc>
          <w:tcPr>
            <w:tcW w:w="6656" w:type="dxa"/>
          </w:tcPr>
          <w:p w14:paraId="7C019F17" w14:textId="132CADF0" w:rsidR="00DE2DD9" w:rsidRPr="000C5E3D" w:rsidRDefault="000C5E3D" w:rsidP="00473C16">
            <w:pPr>
              <w:rPr>
                <w:iCs/>
                <w:lang w:val="en-US"/>
              </w:rPr>
            </w:pPr>
            <w:r w:rsidRPr="000C5E3D">
              <w:rPr>
                <w:iCs/>
                <w:lang w:val="en-US"/>
              </w:rPr>
              <w:t xml:space="preserve">Cultural institutions – Tourist institutions – writers &amp; writers’ </w:t>
            </w:r>
            <w:proofErr w:type="spellStart"/>
            <w:r w:rsidRPr="000C5E3D">
              <w:rPr>
                <w:iCs/>
                <w:lang w:val="en-US"/>
              </w:rPr>
              <w:t>organisations</w:t>
            </w:r>
            <w:proofErr w:type="spellEnd"/>
            <w:r w:rsidRPr="000C5E3D">
              <w:rPr>
                <w:iCs/>
                <w:lang w:val="en-US"/>
              </w:rPr>
              <w:t xml:space="preserve"> – designers </w:t>
            </w:r>
            <w:r w:rsidR="00FE5A2E">
              <w:rPr>
                <w:iCs/>
                <w:lang w:val="en-US"/>
              </w:rPr>
              <w:t>–</w:t>
            </w:r>
            <w:r w:rsidRPr="000C5E3D">
              <w:rPr>
                <w:iCs/>
                <w:lang w:val="en-US"/>
              </w:rPr>
              <w:t xml:space="preserve"> </w:t>
            </w:r>
            <w:r w:rsidR="00FE5A2E">
              <w:rPr>
                <w:iCs/>
                <w:lang w:val="en-US"/>
              </w:rPr>
              <w:t>libraries – community centers / projects – Cultural festivals – Literature -</w:t>
            </w:r>
            <w:r w:rsidR="004B7ABF">
              <w:rPr>
                <w:iCs/>
                <w:lang w:val="en-US"/>
              </w:rPr>
              <w:t xml:space="preserve"> municipalities</w:t>
            </w:r>
            <w:r w:rsidR="00FE5A2E">
              <w:rPr>
                <w:iCs/>
                <w:lang w:val="en-US"/>
              </w:rPr>
              <w:t xml:space="preserve"> </w:t>
            </w:r>
            <w:r w:rsidR="004B7ABF">
              <w:rPr>
                <w:iCs/>
                <w:lang w:val="en-US"/>
              </w:rPr>
              <w:t>– independent publishing houses – European Cultural Networks</w:t>
            </w:r>
          </w:p>
        </w:tc>
      </w:tr>
      <w:tr w:rsidR="006A2FE9" w:rsidRPr="00DD16E9" w14:paraId="07FE5617" w14:textId="77777777" w:rsidTr="00576CCC">
        <w:tc>
          <w:tcPr>
            <w:tcW w:w="2972" w:type="dxa"/>
          </w:tcPr>
          <w:p w14:paraId="120F5C5B" w14:textId="77777777" w:rsidR="006A2FE9" w:rsidRDefault="006A2FE9" w:rsidP="00473C16">
            <w:pPr>
              <w:rPr>
                <w:lang w:val="en-US"/>
              </w:rPr>
            </w:pPr>
            <w:r>
              <w:rPr>
                <w:lang w:val="en-US"/>
              </w:rPr>
              <w:lastRenderedPageBreak/>
              <w:t>Please get in contact no later than</w:t>
            </w:r>
          </w:p>
        </w:tc>
        <w:tc>
          <w:tcPr>
            <w:tcW w:w="6656" w:type="dxa"/>
          </w:tcPr>
          <w:p w14:paraId="7256D38A" w14:textId="54351E7F" w:rsidR="006A2FE9" w:rsidRPr="0081444A" w:rsidRDefault="000C5E3D" w:rsidP="00473C16">
            <w:pPr>
              <w:rPr>
                <w:iCs/>
                <w:lang w:val="en-US"/>
              </w:rPr>
            </w:pPr>
            <w:r>
              <w:rPr>
                <w:iCs/>
                <w:lang w:val="en-US"/>
              </w:rPr>
              <w:t>15 March 2025</w:t>
            </w:r>
          </w:p>
        </w:tc>
      </w:tr>
    </w:tbl>
    <w:p w14:paraId="433954B2" w14:textId="77777777" w:rsidR="00DE2DD9" w:rsidRDefault="00DE2DD9" w:rsidP="00542A74">
      <w:pPr>
        <w:pStyle w:val="Titre2"/>
        <w:rPr>
          <w:lang w:val="en-US"/>
        </w:rPr>
      </w:pPr>
    </w:p>
    <w:p w14:paraId="09730E2E" w14:textId="77777777" w:rsidR="00DE2DD9" w:rsidRDefault="00542A74" w:rsidP="00542A74">
      <w:pPr>
        <w:pStyle w:val="Titre2"/>
        <w:rPr>
          <w:lang w:val="en-US"/>
        </w:rPr>
      </w:pPr>
      <w:r>
        <w:rPr>
          <w:lang w:val="en-US"/>
        </w:rPr>
        <w:t>Projects searched – are you interested in participating in other EU projects as a partner?</w:t>
      </w:r>
    </w:p>
    <w:tbl>
      <w:tblPr>
        <w:tblStyle w:val="Grilledutableau"/>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B8F920E" w14:textId="77777777" w:rsidTr="00576CCC">
        <w:tc>
          <w:tcPr>
            <w:tcW w:w="2972" w:type="dxa"/>
          </w:tcPr>
          <w:p w14:paraId="1DF3A233" w14:textId="77777777" w:rsidR="00542A74" w:rsidRDefault="00542A74" w:rsidP="00473C16">
            <w:pPr>
              <w:rPr>
                <w:lang w:val="en-US"/>
              </w:rPr>
            </w:pPr>
            <w:r>
              <w:rPr>
                <w:lang w:val="en-US"/>
              </w:rPr>
              <w:t>Yes / no</w:t>
            </w:r>
          </w:p>
        </w:tc>
        <w:tc>
          <w:tcPr>
            <w:tcW w:w="6656" w:type="dxa"/>
          </w:tcPr>
          <w:p w14:paraId="26A24DCE" w14:textId="62713772" w:rsidR="00542A74" w:rsidRDefault="00A95D69" w:rsidP="00473C16">
            <w:pPr>
              <w:rPr>
                <w:lang w:val="en-US"/>
              </w:rPr>
            </w:pPr>
            <w:r>
              <w:rPr>
                <w:lang w:val="en-US"/>
              </w:rPr>
              <w:t>Yes</w:t>
            </w:r>
          </w:p>
        </w:tc>
      </w:tr>
      <w:tr w:rsidR="00542A74" w:rsidRPr="00DD16E9" w14:paraId="6095A669" w14:textId="77777777" w:rsidTr="00576CCC">
        <w:tc>
          <w:tcPr>
            <w:tcW w:w="2972" w:type="dxa"/>
          </w:tcPr>
          <w:p w14:paraId="0DE30219" w14:textId="77777777" w:rsidR="00542A74" w:rsidRDefault="00542A74" w:rsidP="00473C16">
            <w:pPr>
              <w:rPr>
                <w:lang w:val="en-US"/>
              </w:rPr>
            </w:pPr>
            <w:r>
              <w:rPr>
                <w:lang w:val="en-US"/>
              </w:rPr>
              <w:t xml:space="preserve">Which kind of projects are you looking for? </w:t>
            </w:r>
          </w:p>
        </w:tc>
        <w:tc>
          <w:tcPr>
            <w:tcW w:w="6656" w:type="dxa"/>
          </w:tcPr>
          <w:p w14:paraId="58D438D8" w14:textId="26C54E9B" w:rsidR="00542A74" w:rsidRDefault="00FE5A2E" w:rsidP="00473C16">
            <w:pPr>
              <w:rPr>
                <w:lang w:val="en-US"/>
              </w:rPr>
            </w:pPr>
            <w:r>
              <w:rPr>
                <w:lang w:val="en-US"/>
              </w:rPr>
              <w:t>We are looking for p</w:t>
            </w:r>
            <w:r w:rsidR="000C5E3D">
              <w:rPr>
                <w:lang w:val="en-US"/>
              </w:rPr>
              <w:t xml:space="preserve">rojects that enable us to work on ways to make literature </w:t>
            </w:r>
            <w:r w:rsidR="000C5E3D" w:rsidRPr="00C83AF4">
              <w:rPr>
                <w:lang w:val="en-US"/>
              </w:rPr>
              <w:t xml:space="preserve">more accessible and enjoyable by all, </w:t>
            </w:r>
            <w:proofErr w:type="gramStart"/>
            <w:r w:rsidR="000C5E3D" w:rsidRPr="00C83AF4">
              <w:rPr>
                <w:lang w:val="en-US"/>
              </w:rPr>
              <w:t>in particular for</w:t>
            </w:r>
            <w:proofErr w:type="gramEnd"/>
            <w:r w:rsidR="000C5E3D" w:rsidRPr="00C83AF4">
              <w:rPr>
                <w:lang w:val="en-US"/>
              </w:rPr>
              <w:t xml:space="preserve"> inhabitants of rural areas, popular neighborhoods, people on the move, etc.</w:t>
            </w:r>
            <w:r w:rsidR="000C5E3D">
              <w:rPr>
                <w:lang w:val="en-US"/>
              </w:rPr>
              <w:t xml:space="preserve"> </w:t>
            </w:r>
          </w:p>
        </w:tc>
      </w:tr>
    </w:tbl>
    <w:p w14:paraId="681DF238" w14:textId="77777777" w:rsidR="00576CCC" w:rsidRDefault="00576CCC" w:rsidP="00576CCC">
      <w:pPr>
        <w:pStyle w:val="Titre2"/>
        <w:rPr>
          <w:rFonts w:eastAsiaTheme="minorHAnsi" w:cstheme="minorBidi"/>
          <w:b w:val="0"/>
          <w:szCs w:val="22"/>
          <w:lang w:val="en-US"/>
        </w:rPr>
      </w:pPr>
    </w:p>
    <w:p w14:paraId="5FE233A5" w14:textId="77777777" w:rsidR="00576CCC" w:rsidRDefault="00576CCC" w:rsidP="00576CCC">
      <w:pPr>
        <w:pStyle w:val="Titre2"/>
        <w:rPr>
          <w:lang w:val="en-US"/>
        </w:rPr>
      </w:pPr>
      <w:r>
        <w:rPr>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14:paraId="3055AB8B" w14:textId="77777777" w:rsidTr="00576CCC">
        <w:tc>
          <w:tcPr>
            <w:tcW w:w="2972" w:type="dxa"/>
          </w:tcPr>
          <w:p w14:paraId="03E430F7"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6437160C" w14:textId="2050C98B" w:rsidR="00576CCC" w:rsidRPr="00E762A0" w:rsidRDefault="000C5E3D" w:rsidP="00576CCC">
            <w:pPr>
              <w:rPr>
                <w:iCs/>
                <w:lang w:val="en-US"/>
              </w:rPr>
            </w:pPr>
            <w:r>
              <w:rPr>
                <w:iCs/>
                <w:lang w:val="en-US"/>
              </w:rPr>
              <w:t>Yes</w:t>
            </w:r>
          </w:p>
        </w:tc>
      </w:tr>
    </w:tbl>
    <w:p w14:paraId="61A2BD86"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6DBA" w14:textId="77777777" w:rsidR="00FD24DC" w:rsidRDefault="00FD24DC" w:rsidP="00473C16">
      <w:pPr>
        <w:spacing w:after="0" w:line="240" w:lineRule="auto"/>
      </w:pPr>
      <w:r>
        <w:separator/>
      </w:r>
    </w:p>
  </w:endnote>
  <w:endnote w:type="continuationSeparator" w:id="0">
    <w:p w14:paraId="2AA5BB71" w14:textId="77777777" w:rsidR="00FD24DC" w:rsidRDefault="00FD24DC"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AD51"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B99A" w14:textId="77777777" w:rsidR="00FD24DC" w:rsidRDefault="00FD24DC" w:rsidP="00473C16">
      <w:pPr>
        <w:spacing w:after="0" w:line="240" w:lineRule="auto"/>
      </w:pPr>
      <w:r>
        <w:separator/>
      </w:r>
    </w:p>
  </w:footnote>
  <w:footnote w:type="continuationSeparator" w:id="0">
    <w:p w14:paraId="392F773D" w14:textId="77777777" w:rsidR="00FD24DC" w:rsidRDefault="00FD24DC"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1F5B"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9CC9" w14:textId="6834677D" w:rsidR="00074415" w:rsidRPr="00926C97" w:rsidRDefault="00074415">
    <w:pPr>
      <w:pStyle w:val="En-tte"/>
      <w:rPr>
        <w:lang w:val="en-US"/>
      </w:rPr>
    </w:pPr>
    <w:r w:rsidRPr="00473C16">
      <w:rPr>
        <w:noProof/>
        <w:lang w:eastAsia="da-DK"/>
      </w:rPr>
      <w:drawing>
        <wp:inline distT="0" distB="0" distL="0" distR="0" wp14:anchorId="1CE5FB26" wp14:editId="3DE0B433">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7F89"/>
    <w:multiLevelType w:val="multilevel"/>
    <w:tmpl w:val="0D10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75483118">
    <w:abstractNumId w:val="1"/>
  </w:num>
  <w:num w:numId="2" w16cid:durableId="110765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0C2F40"/>
    <w:rsid w:val="000C5E3D"/>
    <w:rsid w:val="0011161A"/>
    <w:rsid w:val="00143B66"/>
    <w:rsid w:val="00194B5C"/>
    <w:rsid w:val="001D441D"/>
    <w:rsid w:val="00212FFF"/>
    <w:rsid w:val="00213FDC"/>
    <w:rsid w:val="002B456B"/>
    <w:rsid w:val="002C719A"/>
    <w:rsid w:val="002F6584"/>
    <w:rsid w:val="002F7F36"/>
    <w:rsid w:val="003568D4"/>
    <w:rsid w:val="003920AD"/>
    <w:rsid w:val="00450FC9"/>
    <w:rsid w:val="00473C16"/>
    <w:rsid w:val="004B7ABF"/>
    <w:rsid w:val="004C21B9"/>
    <w:rsid w:val="004E66B4"/>
    <w:rsid w:val="00501853"/>
    <w:rsid w:val="00516B43"/>
    <w:rsid w:val="00530D0D"/>
    <w:rsid w:val="00537D1E"/>
    <w:rsid w:val="00542A74"/>
    <w:rsid w:val="00576CCC"/>
    <w:rsid w:val="005A5DBC"/>
    <w:rsid w:val="005F4A3F"/>
    <w:rsid w:val="00651FD5"/>
    <w:rsid w:val="0065671D"/>
    <w:rsid w:val="006A2FE9"/>
    <w:rsid w:val="00705A18"/>
    <w:rsid w:val="00762883"/>
    <w:rsid w:val="00777D42"/>
    <w:rsid w:val="0081444A"/>
    <w:rsid w:val="008A1B2E"/>
    <w:rsid w:val="008F47DE"/>
    <w:rsid w:val="009030FB"/>
    <w:rsid w:val="00922EB7"/>
    <w:rsid w:val="00926C97"/>
    <w:rsid w:val="009618EB"/>
    <w:rsid w:val="00967A04"/>
    <w:rsid w:val="00972E36"/>
    <w:rsid w:val="009737F9"/>
    <w:rsid w:val="009A52D6"/>
    <w:rsid w:val="00A27C50"/>
    <w:rsid w:val="00A515EB"/>
    <w:rsid w:val="00A751DF"/>
    <w:rsid w:val="00A8249A"/>
    <w:rsid w:val="00A95D69"/>
    <w:rsid w:val="00AC2B8C"/>
    <w:rsid w:val="00B61AC6"/>
    <w:rsid w:val="00C2152E"/>
    <w:rsid w:val="00C36FAB"/>
    <w:rsid w:val="00C4067F"/>
    <w:rsid w:val="00C83AF4"/>
    <w:rsid w:val="00C91437"/>
    <w:rsid w:val="00CB7442"/>
    <w:rsid w:val="00D066B1"/>
    <w:rsid w:val="00D87A47"/>
    <w:rsid w:val="00DA2334"/>
    <w:rsid w:val="00DD16E9"/>
    <w:rsid w:val="00DE2DD9"/>
    <w:rsid w:val="00E762A0"/>
    <w:rsid w:val="00E97F53"/>
    <w:rsid w:val="00EC68CE"/>
    <w:rsid w:val="00F42516"/>
    <w:rsid w:val="00F5195B"/>
    <w:rsid w:val="00FC4A35"/>
    <w:rsid w:val="00FD24DC"/>
    <w:rsid w:val="00FE1644"/>
    <w:rsid w:val="00FE5A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656D4"/>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paragraph" w:styleId="Titre4">
    <w:name w:val="heading 4"/>
    <w:basedOn w:val="Normal"/>
    <w:next w:val="Normal"/>
    <w:link w:val="Titre4Car"/>
    <w:uiPriority w:val="9"/>
    <w:semiHidden/>
    <w:unhideWhenUsed/>
    <w:qFormat/>
    <w:rsid w:val="00C83A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Mentionnonrsolue">
    <w:name w:val="Unresolved Mention"/>
    <w:basedOn w:val="Policepardfaut"/>
    <w:uiPriority w:val="99"/>
    <w:semiHidden/>
    <w:unhideWhenUsed/>
    <w:rsid w:val="00926C97"/>
    <w:rPr>
      <w:color w:val="605E5C"/>
      <w:shd w:val="clear" w:color="auto" w:fill="E1DFDD"/>
    </w:rPr>
  </w:style>
  <w:style w:type="character" w:customStyle="1" w:styleId="Titre4Car">
    <w:name w:val="Titre 4 Car"/>
    <w:basedOn w:val="Policepardfaut"/>
    <w:link w:val="Titre4"/>
    <w:uiPriority w:val="9"/>
    <w:semiHidden/>
    <w:rsid w:val="00C83AF4"/>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unhideWhenUsed/>
    <w:rsid w:val="00C83AF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9360">
      <w:bodyDiv w:val="1"/>
      <w:marLeft w:val="0"/>
      <w:marRight w:val="0"/>
      <w:marTop w:val="0"/>
      <w:marBottom w:val="0"/>
      <w:divBdr>
        <w:top w:val="none" w:sz="0" w:space="0" w:color="auto"/>
        <w:left w:val="none" w:sz="0" w:space="0" w:color="auto"/>
        <w:bottom w:val="none" w:sz="0" w:space="0" w:color="auto"/>
        <w:right w:val="none" w:sz="0" w:space="0" w:color="auto"/>
      </w:divBdr>
    </w:div>
    <w:div w:id="582877948">
      <w:bodyDiv w:val="1"/>
      <w:marLeft w:val="0"/>
      <w:marRight w:val="0"/>
      <w:marTop w:val="0"/>
      <w:marBottom w:val="0"/>
      <w:divBdr>
        <w:top w:val="none" w:sz="0" w:space="0" w:color="auto"/>
        <w:left w:val="none" w:sz="0" w:space="0" w:color="auto"/>
        <w:bottom w:val="none" w:sz="0" w:space="0" w:color="auto"/>
        <w:right w:val="none" w:sz="0" w:space="0" w:color="auto"/>
      </w:divBdr>
    </w:div>
    <w:div w:id="607006540">
      <w:bodyDiv w:val="1"/>
      <w:marLeft w:val="0"/>
      <w:marRight w:val="0"/>
      <w:marTop w:val="0"/>
      <w:marBottom w:val="0"/>
      <w:divBdr>
        <w:top w:val="none" w:sz="0" w:space="0" w:color="auto"/>
        <w:left w:val="none" w:sz="0" w:space="0" w:color="auto"/>
        <w:bottom w:val="none" w:sz="0" w:space="0" w:color="auto"/>
        <w:right w:val="none" w:sz="0" w:space="0" w:color="auto"/>
      </w:divBdr>
    </w:div>
    <w:div w:id="757483016">
      <w:bodyDiv w:val="1"/>
      <w:marLeft w:val="0"/>
      <w:marRight w:val="0"/>
      <w:marTop w:val="0"/>
      <w:marBottom w:val="0"/>
      <w:divBdr>
        <w:top w:val="none" w:sz="0" w:space="0" w:color="auto"/>
        <w:left w:val="none" w:sz="0" w:space="0" w:color="auto"/>
        <w:bottom w:val="none" w:sz="0" w:space="0" w:color="auto"/>
        <w:right w:val="none" w:sz="0" w:space="0" w:color="auto"/>
      </w:divBdr>
    </w:div>
    <w:div w:id="1261568466">
      <w:bodyDiv w:val="1"/>
      <w:marLeft w:val="0"/>
      <w:marRight w:val="0"/>
      <w:marTop w:val="0"/>
      <w:marBottom w:val="0"/>
      <w:divBdr>
        <w:top w:val="none" w:sz="0" w:space="0" w:color="auto"/>
        <w:left w:val="none" w:sz="0" w:space="0" w:color="auto"/>
        <w:bottom w:val="none" w:sz="0" w:space="0" w:color="auto"/>
        <w:right w:val="none" w:sz="0" w:space="0" w:color="auto"/>
      </w:divBdr>
    </w:div>
    <w:div w:id="1331104947">
      <w:bodyDiv w:val="1"/>
      <w:marLeft w:val="0"/>
      <w:marRight w:val="0"/>
      <w:marTop w:val="0"/>
      <w:marBottom w:val="0"/>
      <w:divBdr>
        <w:top w:val="none" w:sz="0" w:space="0" w:color="auto"/>
        <w:left w:val="none" w:sz="0" w:space="0" w:color="auto"/>
        <w:bottom w:val="none" w:sz="0" w:space="0" w:color="auto"/>
        <w:right w:val="none" w:sz="0" w:space="0" w:color="auto"/>
      </w:divBdr>
    </w:div>
    <w:div w:id="1398237274">
      <w:bodyDiv w:val="1"/>
      <w:marLeft w:val="0"/>
      <w:marRight w:val="0"/>
      <w:marTop w:val="0"/>
      <w:marBottom w:val="0"/>
      <w:divBdr>
        <w:top w:val="none" w:sz="0" w:space="0" w:color="auto"/>
        <w:left w:val="none" w:sz="0" w:space="0" w:color="auto"/>
        <w:bottom w:val="none" w:sz="0" w:space="0" w:color="auto"/>
        <w:right w:val="none" w:sz="0" w:space="0" w:color="auto"/>
      </w:divBdr>
    </w:div>
    <w:div w:id="16584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CD3B54CD-E812-4D8A-B12C-9B027A872D88}"/>
</file>

<file path=customXml/itemProps2.xml><?xml version="1.0" encoding="utf-8"?>
<ds:datastoreItem xmlns:ds="http://schemas.openxmlformats.org/officeDocument/2006/customXml" ds:itemID="{3801179A-2CF0-4B8D-8BA0-E4571DB2396A}"/>
</file>

<file path=customXml/itemProps3.xml><?xml version="1.0" encoding="utf-8"?>
<ds:datastoreItem xmlns:ds="http://schemas.openxmlformats.org/officeDocument/2006/customXml" ds:itemID="{D3D53160-0D40-4AB5-85BB-AFB6D3C8E4EB}"/>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2294</Characters>
  <Application>Microsoft Office Word</Application>
  <DocSecurity>0</DocSecurity>
  <Lines>19</Lines>
  <Paragraphs>5</Paragraphs>
  <ScaleCrop>false</ScaleCrop>
  <HeadingPairs>
    <vt:vector size="6" baseType="variant">
      <vt:variant>
        <vt:lpstr>Titre</vt:lpstr>
      </vt:variant>
      <vt:variant>
        <vt:i4>1</vt:i4>
      </vt:variant>
      <vt:variant>
        <vt:lpstr>Cím</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Anne-Charlotte Oriol</cp:lastModifiedBy>
  <cp:revision>2</cp:revision>
  <dcterms:created xsi:type="dcterms:W3CDTF">2025-02-11T13:50:00Z</dcterms:created>
  <dcterms:modified xsi:type="dcterms:W3CDTF">2025-02-11T13:50:00Z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