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F018" w14:textId="77777777" w:rsidR="00A515EB" w:rsidRPr="00CB7442" w:rsidRDefault="00CB7442" w:rsidP="006A2FE9">
      <w:pPr>
        <w:pStyle w:val="Cmsor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70909307" w:rsidR="00FC4A35" w:rsidRPr="00544887" w:rsidRDefault="00542A74" w:rsidP="00542A74">
            <w:pPr>
              <w:rPr>
                <w:iCs/>
                <w:szCs w:val="20"/>
                <w:lang w:val="en-US"/>
              </w:rPr>
            </w:pPr>
            <w:r w:rsidRPr="00544887">
              <w:rPr>
                <w:iCs/>
                <w:szCs w:val="20"/>
                <w:lang w:val="en-US"/>
              </w:rPr>
              <w:t xml:space="preserve">Support to European </w:t>
            </w:r>
            <w:r w:rsidR="006A2FE9" w:rsidRPr="00544887">
              <w:rPr>
                <w:iCs/>
                <w:szCs w:val="20"/>
                <w:lang w:val="en-US"/>
              </w:rPr>
              <w:t>Cooperation P</w:t>
            </w:r>
            <w:r w:rsidR="00DE2DD9" w:rsidRPr="00544887">
              <w:rPr>
                <w:iCs/>
                <w:szCs w:val="20"/>
                <w:lang w:val="en-US"/>
              </w:rPr>
              <w:t>rojects 202</w:t>
            </w:r>
            <w:r w:rsidR="00544887" w:rsidRPr="00544887">
              <w:rPr>
                <w:iCs/>
                <w:szCs w:val="20"/>
                <w:lang w:val="en-US"/>
              </w:rPr>
              <w:t>5</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Strand or category</w:t>
            </w:r>
          </w:p>
        </w:tc>
        <w:tc>
          <w:tcPr>
            <w:tcW w:w="6656" w:type="dxa"/>
          </w:tcPr>
          <w:p w14:paraId="135493A5" w14:textId="0315AEAD" w:rsidR="006A2FE9" w:rsidRPr="00544887" w:rsidRDefault="00544887" w:rsidP="003920AD">
            <w:pPr>
              <w:rPr>
                <w:iCs/>
                <w:szCs w:val="20"/>
                <w:lang w:val="en-US"/>
              </w:rPr>
            </w:pPr>
            <w:r w:rsidRPr="00544887">
              <w:rPr>
                <w:iCs/>
                <w:szCs w:val="20"/>
                <w:lang w:val="en-US"/>
              </w:rPr>
              <w:t>Large</w:t>
            </w:r>
            <w:r w:rsidR="006A2FE9" w:rsidRPr="00544887">
              <w:rPr>
                <w:iCs/>
                <w:szCs w:val="20"/>
                <w:lang w:val="en-US"/>
              </w:rPr>
              <w:t xml:space="preserve"> Scale Cooperation Projects</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419BA59" w14:textId="02247D98" w:rsidR="00FC4A35" w:rsidRPr="006A2FE9" w:rsidRDefault="00544887" w:rsidP="00473C16">
            <w:pPr>
              <w:rPr>
                <w:lang w:val="en-US"/>
              </w:rPr>
            </w:pPr>
            <w:proofErr w:type="spellStart"/>
            <w:r>
              <w:rPr>
                <w:lang w:val="en-US"/>
              </w:rPr>
              <w:t>Laterna</w:t>
            </w:r>
            <w:proofErr w:type="spellEnd"/>
            <w:r>
              <w:rPr>
                <w:lang w:val="en-US"/>
              </w:rPr>
              <w:t xml:space="preserve"> </w:t>
            </w:r>
            <w:proofErr w:type="spellStart"/>
            <w:r>
              <w:rPr>
                <w:lang w:val="en-US"/>
              </w:rPr>
              <w:t>Magica</w:t>
            </w:r>
            <w:proofErr w:type="spellEnd"/>
            <w:r>
              <w:rPr>
                <w:lang w:val="en-US"/>
              </w:rPr>
              <w:t xml:space="preserve"> Nonprofit </w:t>
            </w:r>
            <w:proofErr w:type="spellStart"/>
            <w:r>
              <w:rPr>
                <w:lang w:val="en-US"/>
              </w:rPr>
              <w:t>Kft</w:t>
            </w:r>
            <w:proofErr w:type="spellEnd"/>
            <w:r>
              <w:rPr>
                <w:lang w:val="en-US"/>
              </w:rPr>
              <w:t>.</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2EA85E83" w:rsidR="00212FFF" w:rsidRPr="00934718" w:rsidRDefault="00544887" w:rsidP="00473C16">
            <w:pPr>
              <w:rPr>
                <w:iCs/>
                <w:lang w:val="en-US"/>
              </w:rPr>
            </w:pPr>
            <w:r w:rsidRPr="00934718">
              <w:rPr>
                <w:iCs/>
                <w:lang w:val="en-US"/>
              </w:rPr>
              <w:t>Hungary</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2DA16EA" w14:textId="78EE1C1F" w:rsidR="00D87A47" w:rsidRPr="00934718" w:rsidRDefault="00544887" w:rsidP="00705A18">
            <w:pPr>
              <w:rPr>
                <w:iCs/>
                <w:lang w:val="en-US"/>
              </w:rPr>
            </w:pPr>
            <w:r w:rsidRPr="00934718">
              <w:rPr>
                <w:iCs/>
                <w:lang w:val="en-US"/>
              </w:rPr>
              <w:t>www.laterna.hu</w:t>
            </w:r>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7E4FB133" w:rsidR="00705A18" w:rsidRPr="00934718" w:rsidRDefault="00544887" w:rsidP="00705A18">
            <w:pPr>
              <w:rPr>
                <w:iCs/>
                <w:lang w:val="en-US"/>
              </w:rPr>
            </w:pPr>
            <w:r w:rsidRPr="00934718">
              <w:rPr>
                <w:iCs/>
                <w:lang w:val="en-US"/>
              </w:rPr>
              <w:t>Daniel Biro, info@laterna.hu</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DE8B34D" w14:textId="7B60445A" w:rsidR="00705A18" w:rsidRPr="00934718" w:rsidRDefault="002E7457" w:rsidP="00705A18">
            <w:pPr>
              <w:rPr>
                <w:iCs/>
                <w:lang w:val="en-US"/>
              </w:rPr>
            </w:pPr>
            <w:r>
              <w:rPr>
                <w:iCs/>
                <w:lang w:val="en-US"/>
              </w:rPr>
              <w:t>N</w:t>
            </w:r>
            <w:r w:rsidR="00705A18" w:rsidRPr="00934718">
              <w:rPr>
                <w:iCs/>
                <w:lang w:val="en-US"/>
              </w:rPr>
              <w:t xml:space="preserve">on-governmental </w:t>
            </w:r>
            <w:proofErr w:type="spellStart"/>
            <w:r w:rsidR="00705A18" w:rsidRPr="00934718">
              <w:rPr>
                <w:iCs/>
                <w:lang w:val="en-US"/>
              </w:rPr>
              <w:t>organisation</w:t>
            </w:r>
            <w:proofErr w:type="spellEnd"/>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27BFE820" w:rsidR="00705A18" w:rsidRPr="00934718" w:rsidRDefault="00544887" w:rsidP="00705A18">
            <w:pPr>
              <w:rPr>
                <w:iCs/>
                <w:lang w:val="en-US"/>
              </w:rPr>
            </w:pPr>
            <w:r w:rsidRPr="00934718">
              <w:rPr>
                <w:iCs/>
                <w:lang w:val="en-US"/>
              </w:rPr>
              <w:t>SME</w:t>
            </w: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3482B5CD" w:rsidR="00705A18" w:rsidRPr="00725685" w:rsidRDefault="00F40FA9" w:rsidP="00705A18">
            <w:pPr>
              <w:rPr>
                <w:iCs/>
                <w:lang w:val="en-US"/>
              </w:rPr>
            </w:pPr>
            <w:r w:rsidRPr="00F95FA6">
              <w:rPr>
                <w:iCs/>
                <w:lang w:val="en-US"/>
              </w:rPr>
              <w:t>949426592</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F2CE238" w14:textId="613FDA35" w:rsidR="00705A18" w:rsidRPr="00725685" w:rsidRDefault="007F1C2E" w:rsidP="007F1C2E">
            <w:pPr>
              <w:jc w:val="both"/>
              <w:rPr>
                <w:iCs/>
                <w:lang w:val="en-US"/>
              </w:rPr>
            </w:pPr>
            <w:r w:rsidRPr="007F1C2E">
              <w:rPr>
                <w:iCs/>
                <w:lang w:val="en-US"/>
              </w:rPr>
              <w:t>Our organization was established to create demanding and unique cultural and educational projects in Hungary and abroad as well.</w:t>
            </w:r>
            <w:r w:rsidR="009E03C5">
              <w:rPr>
                <w:iCs/>
                <w:lang w:val="en-US"/>
              </w:rPr>
              <w:t xml:space="preserve"> </w:t>
            </w:r>
            <w:r w:rsidRPr="007F1C2E">
              <w:rPr>
                <w:iCs/>
                <w:lang w:val="en-US"/>
              </w:rPr>
              <w:t xml:space="preserve">During the implementation of our projects and programs, we pay special attention to international </w:t>
            </w:r>
            <w:proofErr w:type="spellStart"/>
            <w:r w:rsidRPr="007F1C2E">
              <w:rPr>
                <w:iCs/>
                <w:lang w:val="en-US"/>
              </w:rPr>
              <w:t>cooperations</w:t>
            </w:r>
            <w:proofErr w:type="spellEnd"/>
            <w:r w:rsidRPr="007F1C2E">
              <w:rPr>
                <w:iCs/>
                <w:lang w:val="en-US"/>
              </w:rPr>
              <w:t xml:space="preserve"> and cross-border joint works. We gladly participate any initiation that is eager to spread the</w:t>
            </w:r>
            <w:bookmarkStart w:id="0" w:name="_GoBack"/>
            <w:bookmarkEnd w:id="0"/>
            <w:r w:rsidRPr="007F1C2E">
              <w:rPr>
                <w:iCs/>
                <w:lang w:val="en-US"/>
              </w:rPr>
              <w:t xml:space="preserve"> common cultural heritage in a fresh and creative way. </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DE61484" w14:textId="563DEA4B" w:rsidR="00705A18" w:rsidRPr="00934718" w:rsidRDefault="00544887" w:rsidP="00705A18">
            <w:pPr>
              <w:rPr>
                <w:iCs/>
                <w:lang w:val="en-US"/>
              </w:rPr>
            </w:pPr>
            <w:r w:rsidRPr="00934718">
              <w:rPr>
                <w:iCs/>
                <w:lang w:val="en-US"/>
              </w:rPr>
              <w:t>P</w:t>
            </w:r>
            <w:r w:rsidR="00705A18" w:rsidRPr="00934718">
              <w:rPr>
                <w:iCs/>
                <w:lang w:val="en-US"/>
              </w:rPr>
              <w:t xml:space="preserve">roject leader </w:t>
            </w:r>
            <w:r w:rsidRPr="00934718">
              <w:rPr>
                <w:iCs/>
                <w:lang w:val="en-US"/>
              </w:rPr>
              <w:t xml:space="preserve">/ </w:t>
            </w:r>
            <w:r w:rsidR="00C637A2">
              <w:rPr>
                <w:iCs/>
                <w:lang w:val="en-US"/>
              </w:rPr>
              <w:t xml:space="preserve">Main </w:t>
            </w:r>
            <w:r w:rsidRPr="00934718">
              <w:rPr>
                <w:iCs/>
                <w:lang w:val="en-US"/>
              </w:rPr>
              <w:t>Coordinator</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1832CFED" w:rsidR="00705A18" w:rsidRPr="00934718" w:rsidRDefault="00544887" w:rsidP="00705A18">
            <w:pPr>
              <w:rPr>
                <w:iCs/>
                <w:lang w:val="en-US"/>
              </w:rPr>
            </w:pPr>
            <w:r w:rsidRPr="00934718">
              <w:rPr>
                <w:iCs/>
                <w:lang w:val="en-US"/>
              </w:rPr>
              <w:t xml:space="preserve">We are experienced in Creative Europe </w:t>
            </w:r>
            <w:proofErr w:type="spellStart"/>
            <w:r w:rsidRPr="00934718">
              <w:rPr>
                <w:iCs/>
                <w:lang w:val="en-US"/>
              </w:rPr>
              <w:t>programme</w:t>
            </w:r>
            <w:proofErr w:type="spellEnd"/>
            <w:r w:rsidR="00223168">
              <w:rPr>
                <w:iCs/>
                <w:lang w:val="en-US"/>
              </w:rPr>
              <w:t>.</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781C4306" w:rsidR="00FC4A35" w:rsidRPr="002E7457" w:rsidRDefault="00223168" w:rsidP="00212FFF">
            <w:pPr>
              <w:rPr>
                <w:iCs/>
                <w:lang w:val="en-US"/>
              </w:rPr>
            </w:pPr>
            <w:r w:rsidRPr="002E7457">
              <w:rPr>
                <w:iCs/>
                <w:lang w:val="en-US"/>
              </w:rPr>
              <w:t>Artistic crafts, folk arts, contemporary design, cultural tourism, digitalization.</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2A9A4F5B" w:rsidR="00FC4A35" w:rsidRPr="00AC2B8C" w:rsidRDefault="00C03359" w:rsidP="00FB5C9E">
            <w:pPr>
              <w:jc w:val="both"/>
              <w:rPr>
                <w:lang w:val="en-US"/>
              </w:rPr>
            </w:pPr>
            <w:r>
              <w:rPr>
                <w:lang w:val="en-US"/>
              </w:rPr>
              <w:t>About p</w:t>
            </w:r>
            <w:r w:rsidR="00D92238">
              <w:rPr>
                <w:lang w:val="en-US"/>
              </w:rPr>
              <w:t>roject “Living Heritage”: t</w:t>
            </w:r>
            <w:r w:rsidR="00FB5C9E" w:rsidRPr="00FB5C9E">
              <w:rPr>
                <w:lang w:val="en-US"/>
              </w:rPr>
              <w:t xml:space="preserve">he preservation of intangible cultural heritage is essential for safeguarding Europe's rich diversity of artistic crafts and knowledge. </w:t>
            </w:r>
            <w:r w:rsidR="00D92238">
              <w:rPr>
                <w:lang w:val="en-US"/>
              </w:rPr>
              <w:t>The</w:t>
            </w:r>
            <w:r w:rsidR="00FB5C9E" w:rsidRPr="00FB5C9E">
              <w:rPr>
                <w:lang w:val="en-US"/>
              </w:rPr>
              <w:t xml:space="preserve"> project aims to preserve, promote, and transmit European traditional craft knowledge in a way that ensures their relevance to modern generations. European </w:t>
            </w:r>
            <w:r w:rsidR="00061450">
              <w:rPr>
                <w:lang w:val="en-US"/>
              </w:rPr>
              <w:t>traditional</w:t>
            </w:r>
            <w:r w:rsidR="00FB5C9E" w:rsidRPr="00FB5C9E">
              <w:rPr>
                <w:lang w:val="en-US"/>
              </w:rPr>
              <w:t xml:space="preserve"> crafts, characterized by their unique techniques, stories, and cultural contexts, are vital assets of the Union's shared identity. However, without contemporary relevance and dynamic methods of transmission, these skills risk fading into obsolescence. </w:t>
            </w:r>
            <w:r w:rsidR="006D50AB">
              <w:rPr>
                <w:lang w:val="en-US"/>
              </w:rPr>
              <w:t>To avoid</w:t>
            </w:r>
            <w:r w:rsidR="00FB5C9E" w:rsidRPr="00FB5C9E">
              <w:rPr>
                <w:lang w:val="en-US"/>
              </w:rPr>
              <w:t>, Living Heritage project proposes a multi-faceted approach to ensure that this heritage not only survives but thrives as an active, vibrant part of today’s cultural and economic landscape.</w:t>
            </w: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532AE33C" w:rsidR="00DE2DD9" w:rsidRPr="00AC2B8C" w:rsidRDefault="00FC769A" w:rsidP="00473C16">
            <w:pPr>
              <w:rPr>
                <w:lang w:val="en-US"/>
              </w:rPr>
            </w:pPr>
            <w:r>
              <w:rPr>
                <w:lang w:val="en-US"/>
              </w:rPr>
              <w:t>-</w:t>
            </w:r>
          </w:p>
        </w:tc>
      </w:tr>
    </w:tbl>
    <w:p w14:paraId="09AC2741" w14:textId="77777777" w:rsidR="00FC4A35" w:rsidRDefault="00FC4A35" w:rsidP="00473C16">
      <w:pPr>
        <w:rPr>
          <w:lang w:val="en-US"/>
        </w:rPr>
      </w:pPr>
    </w:p>
    <w:p w14:paraId="2C6A951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23664F44" w:rsidR="003211C0" w:rsidRPr="00223168" w:rsidRDefault="003211C0" w:rsidP="00473C16">
            <w:pPr>
              <w:rPr>
                <w:iCs/>
                <w:lang w:val="en-US"/>
              </w:rPr>
            </w:pPr>
            <w:r w:rsidRPr="00223168">
              <w:rPr>
                <w:iCs/>
                <w:lang w:val="en-US"/>
              </w:rPr>
              <w:t>EU27 + participating countries</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56782820" w14:textId="415C961A" w:rsidR="00DE2DD9" w:rsidRPr="00223168" w:rsidRDefault="000B396C" w:rsidP="00473C16">
            <w:pPr>
              <w:rPr>
                <w:iCs/>
                <w:lang w:val="en-US"/>
              </w:rPr>
            </w:pPr>
            <w:r>
              <w:rPr>
                <w:iCs/>
                <w:lang w:val="en-US"/>
              </w:rPr>
              <w:t>F</w:t>
            </w:r>
            <w:r w:rsidRPr="000B396C">
              <w:rPr>
                <w:iCs/>
                <w:lang w:val="en-US"/>
              </w:rPr>
              <w:t xml:space="preserve">olk art, contemporary design, craft heritage, cultural tourism, art digitalization (museums, professional associations, NGOs, universities, </w:t>
            </w:r>
            <w:proofErr w:type="spellStart"/>
            <w:r w:rsidRPr="000B396C">
              <w:rPr>
                <w:iCs/>
                <w:lang w:val="en-US"/>
              </w:rPr>
              <w:t>etc</w:t>
            </w:r>
            <w:proofErr w:type="spellEnd"/>
            <w:r w:rsidRPr="000B396C">
              <w:rPr>
                <w:iCs/>
                <w:lang w:val="en-US"/>
              </w:rPr>
              <w:t>).</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lastRenderedPageBreak/>
              <w:t>Please get in contact no later than</w:t>
            </w:r>
          </w:p>
        </w:tc>
        <w:tc>
          <w:tcPr>
            <w:tcW w:w="6656" w:type="dxa"/>
          </w:tcPr>
          <w:p w14:paraId="093DEBB2" w14:textId="7DEC6C4A" w:rsidR="006A2FE9" w:rsidRPr="00223168" w:rsidRDefault="00544887" w:rsidP="00473C16">
            <w:pPr>
              <w:rPr>
                <w:iCs/>
                <w:lang w:val="en-US"/>
              </w:rPr>
            </w:pPr>
            <w:r w:rsidRPr="00223168">
              <w:rPr>
                <w:iCs/>
                <w:lang w:val="en-US"/>
              </w:rPr>
              <w:t>30</w:t>
            </w:r>
            <w:r w:rsidR="006A2FE9" w:rsidRPr="00223168">
              <w:rPr>
                <w:iCs/>
                <w:lang w:val="en-US"/>
              </w:rPr>
              <w:t xml:space="preserve"> of </w:t>
            </w:r>
            <w:r w:rsidRPr="00223168">
              <w:rPr>
                <w:iCs/>
                <w:lang w:val="en-US"/>
              </w:rPr>
              <w:t>April</w:t>
            </w:r>
            <w:r w:rsidR="006A2FE9" w:rsidRPr="00223168">
              <w:rPr>
                <w:iCs/>
                <w:lang w:val="en-US"/>
              </w:rPr>
              <w:t xml:space="preserve"> 202</w:t>
            </w:r>
            <w:r w:rsidRPr="00223168">
              <w:rPr>
                <w:iCs/>
                <w:lang w:val="en-US"/>
              </w:rPr>
              <w:t>5</w:t>
            </w:r>
          </w:p>
        </w:tc>
      </w:tr>
    </w:tbl>
    <w:p w14:paraId="2037DD2C" w14:textId="77777777" w:rsidR="00DE2DD9" w:rsidRDefault="00DE2DD9" w:rsidP="00542A74">
      <w:pPr>
        <w:pStyle w:val="Cmsor2"/>
        <w:rPr>
          <w:lang w:val="en-US"/>
        </w:rPr>
      </w:pPr>
    </w:p>
    <w:p w14:paraId="1A2C9DFB"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Pr>
                <w:lang w:val="en-US"/>
              </w:rPr>
              <w:t>Yes / no</w:t>
            </w:r>
          </w:p>
        </w:tc>
        <w:tc>
          <w:tcPr>
            <w:tcW w:w="6656" w:type="dxa"/>
          </w:tcPr>
          <w:p w14:paraId="1368C3A4" w14:textId="5D64E0BE" w:rsidR="00542A74" w:rsidRDefault="00544887" w:rsidP="00473C16">
            <w:pPr>
              <w:rPr>
                <w:lang w:val="en-US"/>
              </w:rPr>
            </w:pPr>
            <w:r>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1E973F5E" w14:textId="372B316C" w:rsidR="00542A74" w:rsidRDefault="00544887" w:rsidP="00473C16">
            <w:pPr>
              <w:rPr>
                <w:lang w:val="en-US"/>
              </w:rPr>
            </w:pPr>
            <w:r>
              <w:rPr>
                <w:lang w:val="en-US"/>
              </w:rPr>
              <w:t>Any cultural</w:t>
            </w:r>
            <w:r w:rsidR="002E7457">
              <w:rPr>
                <w:lang w:val="en-US"/>
              </w:rPr>
              <w:t>.</w:t>
            </w:r>
          </w:p>
        </w:tc>
      </w:tr>
    </w:tbl>
    <w:p w14:paraId="1F2F8E52" w14:textId="77777777" w:rsidR="00576CCC" w:rsidRDefault="00576CCC" w:rsidP="00576CCC">
      <w:pPr>
        <w:pStyle w:val="Cmsor2"/>
        <w:rPr>
          <w:rFonts w:eastAsiaTheme="minorHAnsi" w:cstheme="minorBidi"/>
          <w:b w:val="0"/>
          <w:szCs w:val="22"/>
          <w:lang w:val="en-US"/>
        </w:rPr>
      </w:pPr>
    </w:p>
    <w:p w14:paraId="7E73B2F5"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5C615917" w14:textId="4999B601" w:rsidR="00576CCC" w:rsidRPr="00223168" w:rsidRDefault="00576CCC" w:rsidP="00576CCC">
            <w:pPr>
              <w:rPr>
                <w:iCs/>
                <w:lang w:val="en-US"/>
              </w:rPr>
            </w:pPr>
            <w:r w:rsidRPr="00223168">
              <w:rPr>
                <w:iCs/>
                <w:lang w:val="en-US"/>
              </w:rPr>
              <w:t xml:space="preserve">Yes </w:t>
            </w:r>
          </w:p>
        </w:tc>
      </w:tr>
    </w:tbl>
    <w:p w14:paraId="297A2C31" w14:textId="77777777" w:rsidR="006A2FE9" w:rsidRPr="00AC2B8C" w:rsidRDefault="006A2FE9" w:rsidP="00576CCC">
      <w:pPr>
        <w:rPr>
          <w:lang w:val="en-US"/>
        </w:rPr>
      </w:pPr>
    </w:p>
    <w:sectPr w:rsidR="006A2FE9" w:rsidRPr="00AC2B8C" w:rsidSect="0043447C">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0CFD0" w14:textId="77777777" w:rsidR="001B5321" w:rsidRDefault="001B5321" w:rsidP="00473C16">
      <w:pPr>
        <w:spacing w:after="0" w:line="240" w:lineRule="auto"/>
      </w:pPr>
      <w:r>
        <w:separator/>
      </w:r>
    </w:p>
  </w:endnote>
  <w:endnote w:type="continuationSeparator" w:id="0">
    <w:p w14:paraId="2A280943" w14:textId="77777777" w:rsidR="001B5321" w:rsidRDefault="001B532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531A"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15CD5" w14:textId="77777777" w:rsidR="001B5321" w:rsidRDefault="001B5321" w:rsidP="00473C16">
      <w:pPr>
        <w:spacing w:after="0" w:line="240" w:lineRule="auto"/>
      </w:pPr>
      <w:r>
        <w:separator/>
      </w:r>
    </w:p>
  </w:footnote>
  <w:footnote w:type="continuationSeparator" w:id="0">
    <w:p w14:paraId="7C139B70" w14:textId="77777777" w:rsidR="001B5321" w:rsidRDefault="001B5321"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88AC" w14:textId="77777777" w:rsidR="00473C16" w:rsidRDefault="00C91437">
    <w:pPr>
      <w:pStyle w:val="lfej"/>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8612" w14:textId="1752080F" w:rsidR="00074415" w:rsidRDefault="0018705E">
    <w:pPr>
      <w:pStyle w:val="lfej"/>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544887">
      <w:rPr>
        <w:lang w:val="en-US"/>
      </w:rPr>
      <w:t>28</w:t>
    </w:r>
    <w:r w:rsidR="00074415">
      <w:rPr>
        <w:lang w:val="en-US"/>
      </w:rPr>
      <w:t>/</w:t>
    </w:r>
    <w:r w:rsidR="00544887">
      <w:rPr>
        <w:lang w:val="en-US"/>
      </w:rPr>
      <w:t>01</w:t>
    </w:r>
    <w:r w:rsidR="00074415">
      <w:rPr>
        <w:lang w:val="en-US"/>
      </w:rPr>
      <w:t>/</w:t>
    </w:r>
    <w:r w:rsidR="00544887">
      <w:rPr>
        <w:lang w:val="en-US"/>
      </w:rPr>
      <w:t>2025</w:t>
    </w:r>
    <w:r w:rsidR="00074415">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61450"/>
    <w:rsid w:val="00074415"/>
    <w:rsid w:val="00080A4D"/>
    <w:rsid w:val="00093882"/>
    <w:rsid w:val="000B396C"/>
    <w:rsid w:val="00143B66"/>
    <w:rsid w:val="0018705E"/>
    <w:rsid w:val="001B5321"/>
    <w:rsid w:val="00212FFF"/>
    <w:rsid w:val="00223168"/>
    <w:rsid w:val="002606E8"/>
    <w:rsid w:val="002E7457"/>
    <w:rsid w:val="003211C0"/>
    <w:rsid w:val="003568D4"/>
    <w:rsid w:val="003920AD"/>
    <w:rsid w:val="0043447C"/>
    <w:rsid w:val="00473C16"/>
    <w:rsid w:val="004C21B9"/>
    <w:rsid w:val="00501853"/>
    <w:rsid w:val="00542A74"/>
    <w:rsid w:val="00544887"/>
    <w:rsid w:val="00576CCC"/>
    <w:rsid w:val="005F4A3F"/>
    <w:rsid w:val="006A2FE9"/>
    <w:rsid w:val="006D50AB"/>
    <w:rsid w:val="00705A18"/>
    <w:rsid w:val="00725685"/>
    <w:rsid w:val="007B5A90"/>
    <w:rsid w:val="007F1C2E"/>
    <w:rsid w:val="00842B63"/>
    <w:rsid w:val="008472DA"/>
    <w:rsid w:val="008A1B2E"/>
    <w:rsid w:val="008A6715"/>
    <w:rsid w:val="008F47DE"/>
    <w:rsid w:val="0092791D"/>
    <w:rsid w:val="00934718"/>
    <w:rsid w:val="009618EB"/>
    <w:rsid w:val="00967A04"/>
    <w:rsid w:val="009E03C5"/>
    <w:rsid w:val="00A515EB"/>
    <w:rsid w:val="00A91656"/>
    <w:rsid w:val="00AC2B8C"/>
    <w:rsid w:val="00C03359"/>
    <w:rsid w:val="00C36FAB"/>
    <w:rsid w:val="00C637A2"/>
    <w:rsid w:val="00C91437"/>
    <w:rsid w:val="00CB7442"/>
    <w:rsid w:val="00D066B1"/>
    <w:rsid w:val="00D87A47"/>
    <w:rsid w:val="00D92238"/>
    <w:rsid w:val="00DD16E9"/>
    <w:rsid w:val="00DE2DD9"/>
    <w:rsid w:val="00E97F53"/>
    <w:rsid w:val="00EC68CE"/>
    <w:rsid w:val="00F40FA9"/>
    <w:rsid w:val="00F42516"/>
    <w:rsid w:val="00F873F1"/>
    <w:rsid w:val="00FB5C9E"/>
    <w:rsid w:val="00FC4A35"/>
    <w:rsid w:val="00FC76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2A74"/>
    <w:rPr>
      <w:rFonts w:ascii="Verdana" w:hAnsi="Verdana"/>
      <w:sz w:val="20"/>
    </w:rPr>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803154">
      <w:bodyDiv w:val="1"/>
      <w:marLeft w:val="0"/>
      <w:marRight w:val="0"/>
      <w:marTop w:val="0"/>
      <w:marBottom w:val="0"/>
      <w:divBdr>
        <w:top w:val="none" w:sz="0" w:space="0" w:color="auto"/>
        <w:left w:val="none" w:sz="0" w:space="0" w:color="auto"/>
        <w:bottom w:val="none" w:sz="0" w:space="0" w:color="auto"/>
        <w:right w:val="none" w:sz="0" w:space="0" w:color="auto"/>
      </w:divBdr>
    </w:div>
    <w:div w:id="21118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CD75D6A6-22C3-491B-B691-5C9B8036783C}"/>
</file>

<file path=customXml/itemProps2.xml><?xml version="1.0" encoding="utf-8"?>
<ds:datastoreItem xmlns:ds="http://schemas.openxmlformats.org/officeDocument/2006/customXml" ds:itemID="{B1583493-3CAD-4581-B164-8C621F3235AD}"/>
</file>

<file path=customXml/itemProps3.xml><?xml version="1.0" encoding="utf-8"?>
<ds:datastoreItem xmlns:ds="http://schemas.openxmlformats.org/officeDocument/2006/customXml" ds:itemID="{E2D99A6E-78A9-4F00-AD25-FBE23D7D2C1E}"/>
</file>

<file path=docProps/app.xml><?xml version="1.0" encoding="utf-8"?>
<Properties xmlns="http://schemas.openxmlformats.org/officeDocument/2006/extended-properties" xmlns:vt="http://schemas.openxmlformats.org/officeDocument/2006/docPropsVTypes">
  <Template>Normal.dotm</Template>
  <TotalTime>217</TotalTime>
  <Pages>2</Pages>
  <Words>341</Words>
  <Characters>2360</Characters>
  <Application>Microsoft Office Word</Application>
  <DocSecurity>0</DocSecurity>
  <Lines>19</Lines>
  <Paragraphs>5</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Microsoft Office User</cp:lastModifiedBy>
  <cp:revision>40</cp:revision>
  <dcterms:created xsi:type="dcterms:W3CDTF">2020-01-13T11:34:00Z</dcterms:created>
  <dcterms:modified xsi:type="dcterms:W3CDTF">2025-01-29T12:29:00Z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