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03AAADB" w:rsidR="002A7803" w:rsidRDefault="003F169D">
      <w:pPr>
        <w:pStyle w:val="Heading1"/>
        <w:jc w:val="center"/>
      </w:pPr>
      <w:r>
        <w:rPr>
          <w:color w:val="1F497D"/>
        </w:rPr>
        <w:t xml:space="preserve">Partners search form </w:t>
      </w:r>
    </w:p>
    <w:p w14:paraId="00000002" w14:textId="77777777" w:rsidR="002A7803" w:rsidRDefault="00896BB5">
      <w:pPr>
        <w:jc w:val="center"/>
      </w:pPr>
      <w:r>
        <w:t>For Creative Europe project applications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579D9E45" w14:textId="77777777">
        <w:tc>
          <w:tcPr>
            <w:tcW w:w="2972" w:type="dxa"/>
          </w:tcPr>
          <w:p w14:paraId="00000003" w14:textId="77777777" w:rsidR="002A7803" w:rsidRDefault="00896BB5">
            <w:r>
              <w:t>Call</w:t>
            </w:r>
          </w:p>
        </w:tc>
        <w:tc>
          <w:tcPr>
            <w:tcW w:w="6656" w:type="dxa"/>
          </w:tcPr>
          <w:p w14:paraId="19BEE93A" w14:textId="3C9F37BD" w:rsidR="00EC68DE" w:rsidRDefault="00D047FC">
            <w:pPr>
              <w:rPr>
                <w:b/>
                <w:bCs/>
                <w:i/>
                <w:sz w:val="28"/>
                <w:szCs w:val="28"/>
              </w:rPr>
            </w:pPr>
            <w:r>
              <w:rPr>
                <w:b/>
                <w:bCs/>
                <w:i/>
                <w:sz w:val="28"/>
                <w:szCs w:val="28"/>
              </w:rPr>
              <w:t>Creative Europe Co-operation grants</w:t>
            </w:r>
          </w:p>
          <w:p w14:paraId="52821B6A" w14:textId="77777777" w:rsidR="00EC68DE" w:rsidRDefault="00EC68DE">
            <w:pPr>
              <w:rPr>
                <w:i/>
              </w:rPr>
            </w:pPr>
          </w:p>
          <w:p w14:paraId="13170805" w14:textId="77777777" w:rsidR="00EC68DE" w:rsidRDefault="00EC68DE">
            <w:pPr>
              <w:rPr>
                <w:i/>
              </w:rPr>
            </w:pPr>
          </w:p>
          <w:p w14:paraId="00000004" w14:textId="77777777" w:rsidR="00EC68DE" w:rsidRDefault="00EC68DE">
            <w:pPr>
              <w:rPr>
                <w:i/>
              </w:rPr>
            </w:pPr>
          </w:p>
        </w:tc>
      </w:tr>
      <w:tr w:rsidR="002A7803" w14:paraId="54CDB0AE" w14:textId="77777777">
        <w:tc>
          <w:tcPr>
            <w:tcW w:w="2972" w:type="dxa"/>
          </w:tcPr>
          <w:p w14:paraId="00000005" w14:textId="77777777" w:rsidR="002A7803" w:rsidRDefault="00896BB5">
            <w:r>
              <w:t>Strand or category</w:t>
            </w:r>
          </w:p>
        </w:tc>
        <w:tc>
          <w:tcPr>
            <w:tcW w:w="6656" w:type="dxa"/>
          </w:tcPr>
          <w:p w14:paraId="00000006" w14:textId="3DAE6F0D" w:rsidR="002A7803" w:rsidRDefault="002A7803">
            <w:pPr>
              <w:rPr>
                <w:i/>
              </w:rPr>
            </w:pPr>
          </w:p>
        </w:tc>
      </w:tr>
    </w:tbl>
    <w:p w14:paraId="00000007" w14:textId="77777777" w:rsidR="002A7803" w:rsidRDefault="002A7803"/>
    <w:p w14:paraId="00000008" w14:textId="77777777" w:rsidR="002A7803" w:rsidRDefault="00896BB5">
      <w:pPr>
        <w:pStyle w:val="Heading2"/>
      </w:pPr>
      <w:r>
        <w:t>Cultural operator – who are you?</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71FFE776" w14:textId="77777777">
        <w:tc>
          <w:tcPr>
            <w:tcW w:w="2972" w:type="dxa"/>
          </w:tcPr>
          <w:p w14:paraId="00000009" w14:textId="77777777" w:rsidR="002A7803" w:rsidRDefault="00896BB5">
            <w:r>
              <w:t>Name of organisation</w:t>
            </w:r>
          </w:p>
        </w:tc>
        <w:tc>
          <w:tcPr>
            <w:tcW w:w="6656" w:type="dxa"/>
          </w:tcPr>
          <w:p w14:paraId="0000000A" w14:textId="3CBB6979" w:rsidR="002A7803" w:rsidRDefault="00D047FC">
            <w:r>
              <w:t>Promenade Arts DAC</w:t>
            </w:r>
          </w:p>
        </w:tc>
      </w:tr>
      <w:tr w:rsidR="002A7803" w14:paraId="015F9B6C" w14:textId="77777777">
        <w:tc>
          <w:tcPr>
            <w:tcW w:w="2972" w:type="dxa"/>
          </w:tcPr>
          <w:p w14:paraId="0000000B" w14:textId="77777777" w:rsidR="002A7803" w:rsidRDefault="00896BB5">
            <w:r>
              <w:t>Country</w:t>
            </w:r>
          </w:p>
        </w:tc>
        <w:tc>
          <w:tcPr>
            <w:tcW w:w="6656" w:type="dxa"/>
          </w:tcPr>
          <w:p w14:paraId="0000000C" w14:textId="5E9FAFD1" w:rsidR="002A7803" w:rsidRDefault="00D047FC">
            <w:pPr>
              <w:rPr>
                <w:i/>
              </w:rPr>
            </w:pPr>
            <w:r>
              <w:rPr>
                <w:i/>
              </w:rPr>
              <w:t>Ireland</w:t>
            </w:r>
          </w:p>
        </w:tc>
      </w:tr>
      <w:tr w:rsidR="002A7803" w14:paraId="4BDA33F5" w14:textId="77777777">
        <w:tc>
          <w:tcPr>
            <w:tcW w:w="2972" w:type="dxa"/>
          </w:tcPr>
          <w:p w14:paraId="0000000D" w14:textId="77777777" w:rsidR="002A7803" w:rsidRDefault="00896BB5">
            <w:r>
              <w:t>Organisation website</w:t>
            </w:r>
          </w:p>
        </w:tc>
        <w:tc>
          <w:tcPr>
            <w:tcW w:w="6656" w:type="dxa"/>
          </w:tcPr>
          <w:p w14:paraId="0000000F" w14:textId="3B18D885" w:rsidR="002A7803" w:rsidRDefault="00D047FC" w:rsidP="003F169D">
            <w:pPr>
              <w:rPr>
                <w:i/>
              </w:rPr>
            </w:pPr>
            <w:r w:rsidRPr="00D047FC">
              <w:rPr>
                <w:i/>
              </w:rPr>
              <w:t>https://www.promenade.ie</w:t>
            </w:r>
          </w:p>
        </w:tc>
      </w:tr>
      <w:tr w:rsidR="002A7803" w:rsidRPr="00B27F67" w14:paraId="17DDC762" w14:textId="77777777">
        <w:tc>
          <w:tcPr>
            <w:tcW w:w="2972" w:type="dxa"/>
          </w:tcPr>
          <w:p w14:paraId="00000010" w14:textId="77777777" w:rsidR="002A7803" w:rsidRDefault="00896BB5">
            <w:r>
              <w:t>Contact person</w:t>
            </w:r>
          </w:p>
        </w:tc>
        <w:tc>
          <w:tcPr>
            <w:tcW w:w="6656" w:type="dxa"/>
          </w:tcPr>
          <w:p w14:paraId="00000011" w14:textId="5B7A1603" w:rsidR="002A7803" w:rsidRPr="009515B2" w:rsidRDefault="00D047FC" w:rsidP="00896BB5">
            <w:pPr>
              <w:pStyle w:val="pf0"/>
              <w:rPr>
                <w:i/>
                <w:lang w:val="da-DK"/>
              </w:rPr>
            </w:pPr>
            <w:r>
              <w:rPr>
                <w:i/>
                <w:lang w:val="da-DK"/>
              </w:rPr>
              <w:t>Kath Gorman</w:t>
            </w:r>
          </w:p>
        </w:tc>
      </w:tr>
      <w:tr w:rsidR="002A7803" w14:paraId="3236CBAD" w14:textId="77777777">
        <w:tc>
          <w:tcPr>
            <w:tcW w:w="2972" w:type="dxa"/>
          </w:tcPr>
          <w:p w14:paraId="00000012" w14:textId="77777777" w:rsidR="002A7803" w:rsidRDefault="00896BB5">
            <w:r>
              <w:t>Organisation type</w:t>
            </w:r>
          </w:p>
        </w:tc>
        <w:tc>
          <w:tcPr>
            <w:tcW w:w="6656" w:type="dxa"/>
          </w:tcPr>
          <w:p w14:paraId="00000013" w14:textId="0076E206" w:rsidR="002A7803" w:rsidRDefault="00D047FC">
            <w:pPr>
              <w:rPr>
                <w:i/>
              </w:rPr>
            </w:pPr>
            <w:r>
              <w:rPr>
                <w:i/>
              </w:rPr>
              <w:t>Designated Activity Company</w:t>
            </w:r>
          </w:p>
        </w:tc>
      </w:tr>
      <w:tr w:rsidR="002A7803" w14:paraId="7B3073DA" w14:textId="77777777">
        <w:tc>
          <w:tcPr>
            <w:tcW w:w="2972" w:type="dxa"/>
          </w:tcPr>
          <w:p w14:paraId="00000014" w14:textId="77777777" w:rsidR="002A7803" w:rsidRDefault="00896BB5">
            <w:r>
              <w:t>Scale of the organization</w:t>
            </w:r>
          </w:p>
        </w:tc>
        <w:tc>
          <w:tcPr>
            <w:tcW w:w="6656" w:type="dxa"/>
          </w:tcPr>
          <w:p w14:paraId="00000015" w14:textId="64F32D71" w:rsidR="002A7803" w:rsidRDefault="002A7803">
            <w:pPr>
              <w:rPr>
                <w:i/>
              </w:rPr>
            </w:pPr>
          </w:p>
        </w:tc>
      </w:tr>
      <w:tr w:rsidR="002A7803" w14:paraId="0CD96164" w14:textId="77777777">
        <w:tc>
          <w:tcPr>
            <w:tcW w:w="2972" w:type="dxa"/>
          </w:tcPr>
          <w:p w14:paraId="00000016" w14:textId="77777777" w:rsidR="002A7803" w:rsidRDefault="00896BB5">
            <w:r>
              <w:t>PIC number</w:t>
            </w:r>
          </w:p>
        </w:tc>
        <w:tc>
          <w:tcPr>
            <w:tcW w:w="6656" w:type="dxa"/>
          </w:tcPr>
          <w:p w14:paraId="5C86F947" w14:textId="77777777" w:rsidR="00DE75BD" w:rsidRPr="00DE75BD" w:rsidRDefault="00896BB5" w:rsidP="00DE75BD">
            <w:pPr>
              <w:rPr>
                <w:b/>
                <w:bCs/>
                <w:i/>
                <w:lang w:val="en-IE"/>
              </w:rPr>
            </w:pPr>
            <w:r>
              <w:rPr>
                <w:i/>
              </w:rPr>
              <w:t xml:space="preserve"> </w:t>
            </w:r>
            <w:r w:rsidR="00DE75BD" w:rsidRPr="00DE75BD">
              <w:rPr>
                <w:b/>
                <w:bCs/>
                <w:i/>
                <w:lang w:val="en-IE"/>
              </w:rPr>
              <w:t>873503431</w:t>
            </w:r>
          </w:p>
          <w:p w14:paraId="00000017" w14:textId="411600B8" w:rsidR="002A7803" w:rsidRDefault="002A7803" w:rsidP="003F169D">
            <w:pPr>
              <w:rPr>
                <w:i/>
              </w:rPr>
            </w:pPr>
          </w:p>
        </w:tc>
      </w:tr>
      <w:tr w:rsidR="002A7803" w14:paraId="7C2DB43A" w14:textId="77777777">
        <w:trPr>
          <w:trHeight w:val="70"/>
        </w:trPr>
        <w:tc>
          <w:tcPr>
            <w:tcW w:w="2972" w:type="dxa"/>
          </w:tcPr>
          <w:p w14:paraId="00000018" w14:textId="77777777" w:rsidR="002A7803" w:rsidRDefault="00896BB5">
            <w:r>
              <w:t xml:space="preserve">Aims and activities of the organisation </w:t>
            </w:r>
          </w:p>
        </w:tc>
        <w:tc>
          <w:tcPr>
            <w:tcW w:w="6656" w:type="dxa"/>
          </w:tcPr>
          <w:p w14:paraId="7939121B" w14:textId="77777777" w:rsidR="007C605A" w:rsidRPr="007C605A" w:rsidRDefault="007C605A" w:rsidP="007C605A">
            <w:pPr>
              <w:rPr>
                <w:i/>
                <w:lang w:val="en-IE"/>
              </w:rPr>
            </w:pPr>
            <w:r w:rsidRPr="007C605A">
              <w:rPr>
                <w:i/>
                <w:lang w:val="en-IE"/>
              </w:rPr>
              <w:t xml:space="preserve">Promenade </w:t>
            </w:r>
            <w:bookmarkStart w:id="0" w:name="_GoBack"/>
            <w:r w:rsidRPr="007C605A">
              <w:rPr>
                <w:i/>
                <w:lang w:val="en-IE"/>
              </w:rPr>
              <w:t>supports the development and creation of incredible new arts experiences in the areas of circus, street arts, spectacle, multi-disciplinary, public art and participatory arts by:</w:t>
            </w:r>
          </w:p>
          <w:bookmarkEnd w:id="0"/>
          <w:p w14:paraId="1D789783" w14:textId="77777777" w:rsidR="007C605A" w:rsidRPr="007C605A" w:rsidRDefault="007C605A" w:rsidP="007C605A">
            <w:pPr>
              <w:rPr>
                <w:i/>
                <w:lang w:val="en-IE"/>
              </w:rPr>
            </w:pPr>
            <w:r w:rsidRPr="007C605A">
              <w:rPr>
                <w:i/>
                <w:lang w:val="en-IE"/>
              </w:rPr>
              <w:t> </w:t>
            </w:r>
          </w:p>
          <w:p w14:paraId="36594040" w14:textId="77777777" w:rsidR="007C605A" w:rsidRPr="007C605A" w:rsidRDefault="007C605A" w:rsidP="007C605A">
            <w:pPr>
              <w:rPr>
                <w:i/>
                <w:lang w:val="en-IE"/>
              </w:rPr>
            </w:pPr>
            <w:r w:rsidRPr="007C605A">
              <w:rPr>
                <w:i/>
                <w:lang w:val="en-IE"/>
              </w:rPr>
              <w:t>Seeding and building Irish and international partnerships to create high quality and ambitious new arts works.</w:t>
            </w:r>
            <w:r w:rsidRPr="007C605A">
              <w:rPr>
                <w:i/>
                <w:lang w:val="en-IE"/>
              </w:rPr>
              <w:br/>
              <w:t> </w:t>
            </w:r>
          </w:p>
          <w:p w14:paraId="1902B1EA" w14:textId="77777777" w:rsidR="007C605A" w:rsidRPr="007C605A" w:rsidRDefault="007C605A" w:rsidP="007C605A">
            <w:pPr>
              <w:rPr>
                <w:i/>
                <w:lang w:val="en-IE"/>
              </w:rPr>
            </w:pPr>
            <w:r w:rsidRPr="007C605A">
              <w:rPr>
                <w:i/>
                <w:lang w:val="en-IE"/>
              </w:rPr>
              <w:t>Supporting artists and organisations with their creative and strategic development to help reach their goals and aspirations.</w:t>
            </w:r>
          </w:p>
          <w:p w14:paraId="17702F9C" w14:textId="27034E5F" w:rsidR="007C605A" w:rsidRDefault="007C605A" w:rsidP="007C605A">
            <w:pPr>
              <w:rPr>
                <w:i/>
                <w:lang w:val="en-IE"/>
              </w:rPr>
            </w:pPr>
            <w:r w:rsidRPr="007C605A">
              <w:rPr>
                <w:i/>
                <w:lang w:val="en-IE"/>
              </w:rPr>
              <w:br/>
              <w:t>Providing producers and artists with training, mentoring and networking opportunities.</w:t>
            </w:r>
          </w:p>
          <w:p w14:paraId="3BE81B70" w14:textId="77777777" w:rsidR="007C605A" w:rsidRDefault="007C605A" w:rsidP="007C605A">
            <w:pPr>
              <w:rPr>
                <w:i/>
                <w:lang w:val="en-IE"/>
              </w:rPr>
            </w:pPr>
          </w:p>
          <w:p w14:paraId="66144E97" w14:textId="17F828FC" w:rsidR="007C605A" w:rsidRPr="007C605A" w:rsidRDefault="007C605A" w:rsidP="007C605A">
            <w:pPr>
              <w:rPr>
                <w:iCs/>
                <w:lang w:val="en-IE"/>
              </w:rPr>
            </w:pPr>
            <w:r>
              <w:rPr>
                <w:iCs/>
                <w:lang w:val="en-IE"/>
              </w:rPr>
              <w:t xml:space="preserve">We are members of </w:t>
            </w:r>
            <w:proofErr w:type="spellStart"/>
            <w:r>
              <w:rPr>
                <w:iCs/>
                <w:lang w:val="en-IE"/>
              </w:rPr>
              <w:t>Circostrada</w:t>
            </w:r>
            <w:proofErr w:type="spellEnd"/>
            <w:r>
              <w:rPr>
                <w:iCs/>
                <w:lang w:val="en-IE"/>
              </w:rPr>
              <w:t xml:space="preserve"> and ISACS (Irish Street Arts, Circus and Spectacle Network).</w:t>
            </w:r>
          </w:p>
          <w:p w14:paraId="0000001E" w14:textId="77777777" w:rsidR="002A7803" w:rsidRPr="00EC68DE" w:rsidRDefault="002A7803">
            <w:pPr>
              <w:rPr>
                <w:i/>
              </w:rPr>
            </w:pPr>
          </w:p>
        </w:tc>
      </w:tr>
      <w:tr w:rsidR="002A7803" w14:paraId="00680278" w14:textId="77777777">
        <w:trPr>
          <w:trHeight w:val="70"/>
        </w:trPr>
        <w:tc>
          <w:tcPr>
            <w:tcW w:w="2972" w:type="dxa"/>
          </w:tcPr>
          <w:p w14:paraId="0000001F" w14:textId="77777777" w:rsidR="002A7803" w:rsidRDefault="00896BB5">
            <w:r>
              <w:t>Role of the organisation in the project</w:t>
            </w:r>
          </w:p>
        </w:tc>
        <w:tc>
          <w:tcPr>
            <w:tcW w:w="6656" w:type="dxa"/>
          </w:tcPr>
          <w:p w14:paraId="00000020" w14:textId="3AD1086F" w:rsidR="002A7803" w:rsidRDefault="00D047FC">
            <w:pPr>
              <w:rPr>
                <w:i/>
              </w:rPr>
            </w:pPr>
            <w:r>
              <w:rPr>
                <w:i/>
              </w:rPr>
              <w:t>Director</w:t>
            </w:r>
          </w:p>
        </w:tc>
      </w:tr>
      <w:tr w:rsidR="002A7803" w14:paraId="31337090" w14:textId="77777777">
        <w:trPr>
          <w:trHeight w:val="70"/>
        </w:trPr>
        <w:tc>
          <w:tcPr>
            <w:tcW w:w="2972" w:type="dxa"/>
          </w:tcPr>
          <w:p w14:paraId="00000021" w14:textId="77777777" w:rsidR="002A7803" w:rsidRDefault="00896BB5">
            <w:r>
              <w:t>Previous EU grants received</w:t>
            </w:r>
          </w:p>
        </w:tc>
        <w:tc>
          <w:tcPr>
            <w:tcW w:w="6656" w:type="dxa"/>
          </w:tcPr>
          <w:p w14:paraId="65518D3D" w14:textId="2B6823C9" w:rsidR="002A7803" w:rsidRDefault="00D047FC">
            <w:pPr>
              <w:rPr>
                <w:i/>
              </w:rPr>
            </w:pPr>
            <w:r>
              <w:rPr>
                <w:i/>
              </w:rPr>
              <w:t xml:space="preserve">Small grant from </w:t>
            </w:r>
            <w:proofErr w:type="spellStart"/>
            <w:r>
              <w:rPr>
                <w:i/>
              </w:rPr>
              <w:t>Creathriv</w:t>
            </w:r>
            <w:proofErr w:type="spellEnd"/>
            <w:r>
              <w:rPr>
                <w:i/>
              </w:rPr>
              <w:t xml:space="preserve"> EU consortium </w:t>
            </w:r>
            <w:r w:rsidRPr="00D047FC">
              <w:rPr>
                <w:i/>
              </w:rPr>
              <w:t>https://www.clustercollaboration.eu/content/creathriv-eu-project-eurocluster-help-cccis-become-stronger-and-more-prepared</w:t>
            </w:r>
          </w:p>
          <w:p w14:paraId="6C1AD4C6" w14:textId="77777777" w:rsidR="003F169D" w:rsidRDefault="003F169D">
            <w:pPr>
              <w:rPr>
                <w:i/>
              </w:rPr>
            </w:pPr>
          </w:p>
          <w:p w14:paraId="467F7E0F" w14:textId="59E9847F" w:rsidR="00D047FC" w:rsidRDefault="00D047FC">
            <w:pPr>
              <w:rPr>
                <w:i/>
              </w:rPr>
            </w:pPr>
            <w:r>
              <w:rPr>
                <w:i/>
              </w:rPr>
              <w:t xml:space="preserve">Note, </w:t>
            </w:r>
            <w:r w:rsidR="00643742">
              <w:rPr>
                <w:i/>
              </w:rPr>
              <w:t xml:space="preserve">Kath </w:t>
            </w:r>
            <w:r>
              <w:rPr>
                <w:i/>
              </w:rPr>
              <w:t xml:space="preserve">was </w:t>
            </w:r>
            <w:r w:rsidR="00643742">
              <w:rPr>
                <w:i/>
              </w:rPr>
              <w:t xml:space="preserve">also </w:t>
            </w:r>
            <w:r>
              <w:rPr>
                <w:i/>
              </w:rPr>
              <w:t>Project Manager for Irish representation on two Creative Europe projects in past role as Head of Participation &amp; Engagement at Cork Midsummer Festival:</w:t>
            </w:r>
          </w:p>
          <w:p w14:paraId="2B60F4ED" w14:textId="77777777" w:rsidR="00D047FC" w:rsidRDefault="00D047FC">
            <w:pPr>
              <w:rPr>
                <w:i/>
              </w:rPr>
            </w:pPr>
          </w:p>
          <w:p w14:paraId="73D15180" w14:textId="5E6DD27F" w:rsidR="00D047FC" w:rsidRDefault="00D95BFD">
            <w:pPr>
              <w:rPr>
                <w:i/>
              </w:rPr>
            </w:pPr>
            <w:hyperlink r:id="rId10" w:history="1">
              <w:r w:rsidR="00D047FC" w:rsidRPr="0030212B">
                <w:rPr>
                  <w:rStyle w:val="Hyperlink"/>
                  <w:i/>
                </w:rPr>
                <w:t>https://www.creativeeuropeireland.eu/whats-on/projects/be-part-art-beyond-participation-1</w:t>
              </w:r>
            </w:hyperlink>
          </w:p>
          <w:p w14:paraId="00000022" w14:textId="2089B6D3" w:rsidR="00D047FC" w:rsidRDefault="00D047FC">
            <w:pPr>
              <w:rPr>
                <w:i/>
              </w:rPr>
            </w:pPr>
            <w:r w:rsidRPr="00D047FC">
              <w:rPr>
                <w:i/>
              </w:rPr>
              <w:t>https://www.creativeeuropeireland.eu/whats-on/projects/circus250-diverse-real-physical</w:t>
            </w:r>
          </w:p>
        </w:tc>
      </w:tr>
    </w:tbl>
    <w:p w14:paraId="00000023" w14:textId="77777777" w:rsidR="002A7803" w:rsidRDefault="002A7803"/>
    <w:p w14:paraId="00000024" w14:textId="77777777" w:rsidR="002A7803" w:rsidRDefault="00896BB5">
      <w:pPr>
        <w:pStyle w:val="Heading2"/>
      </w:pPr>
      <w:r>
        <w:t>Proposed Creative Europe project – to which project are you looking for partners?</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1D721C48" w14:textId="77777777">
        <w:tc>
          <w:tcPr>
            <w:tcW w:w="2972" w:type="dxa"/>
          </w:tcPr>
          <w:p w14:paraId="00000025" w14:textId="77777777" w:rsidR="002A7803" w:rsidRDefault="00896BB5">
            <w:r>
              <w:t>Sector or field</w:t>
            </w:r>
          </w:p>
        </w:tc>
        <w:tc>
          <w:tcPr>
            <w:tcW w:w="6656" w:type="dxa"/>
          </w:tcPr>
          <w:p w14:paraId="00000026" w14:textId="04A44AA2" w:rsidR="003F169D" w:rsidRDefault="003F169D">
            <w:pPr>
              <w:rPr>
                <w:i/>
              </w:rPr>
            </w:pPr>
          </w:p>
        </w:tc>
      </w:tr>
      <w:tr w:rsidR="002A7803" w14:paraId="1C0E57F6" w14:textId="77777777">
        <w:tc>
          <w:tcPr>
            <w:tcW w:w="2972" w:type="dxa"/>
          </w:tcPr>
          <w:p w14:paraId="00000027" w14:textId="77777777" w:rsidR="002A7803" w:rsidRDefault="00896BB5">
            <w:r>
              <w:t>Description or summary of the proposed project</w:t>
            </w:r>
          </w:p>
        </w:tc>
        <w:tc>
          <w:tcPr>
            <w:tcW w:w="6656" w:type="dxa"/>
          </w:tcPr>
          <w:p w14:paraId="6D7463B9" w14:textId="77777777" w:rsidR="002A7803" w:rsidRDefault="002A7803"/>
          <w:p w14:paraId="2522A060" w14:textId="77777777" w:rsidR="003F169D" w:rsidRDefault="003F169D"/>
          <w:p w14:paraId="3C6F5991" w14:textId="77777777" w:rsidR="003F169D" w:rsidRDefault="003F169D"/>
          <w:p w14:paraId="16CBEF96" w14:textId="77777777" w:rsidR="003F169D" w:rsidRDefault="003F169D"/>
          <w:p w14:paraId="28B31427" w14:textId="77777777" w:rsidR="003F169D" w:rsidRDefault="003F169D"/>
          <w:p w14:paraId="7918DAA8" w14:textId="77777777" w:rsidR="003F169D" w:rsidRDefault="003F169D"/>
          <w:p w14:paraId="49894B9A" w14:textId="77777777" w:rsidR="003F169D" w:rsidRDefault="003F169D"/>
          <w:p w14:paraId="00000049" w14:textId="77777777" w:rsidR="003F169D" w:rsidRDefault="003F169D"/>
        </w:tc>
      </w:tr>
      <w:tr w:rsidR="002A7803" w14:paraId="6D51343C" w14:textId="77777777">
        <w:tc>
          <w:tcPr>
            <w:tcW w:w="2972" w:type="dxa"/>
          </w:tcPr>
          <w:p w14:paraId="0000004A" w14:textId="77777777" w:rsidR="002A7803" w:rsidRDefault="00896BB5">
            <w:r>
              <w:t>Partners currently involved in the project</w:t>
            </w:r>
          </w:p>
        </w:tc>
        <w:tc>
          <w:tcPr>
            <w:tcW w:w="6656" w:type="dxa"/>
          </w:tcPr>
          <w:p w14:paraId="0000004B" w14:textId="3326346E" w:rsidR="002A7803" w:rsidRDefault="002A7803"/>
        </w:tc>
      </w:tr>
    </w:tbl>
    <w:p w14:paraId="0000004C" w14:textId="77777777" w:rsidR="002A7803" w:rsidRDefault="002A7803"/>
    <w:p w14:paraId="0000004D" w14:textId="77777777" w:rsidR="002A7803" w:rsidRDefault="00896BB5">
      <w:pPr>
        <w:pStyle w:val="Heading2"/>
      </w:pPr>
      <w:r>
        <w:t xml:space="preserve">Partners searched – which type of partner are you looking for?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5F4DC0A8" w14:textId="77777777">
        <w:tc>
          <w:tcPr>
            <w:tcW w:w="2972" w:type="dxa"/>
          </w:tcPr>
          <w:p w14:paraId="0000004E" w14:textId="77777777" w:rsidR="002A7803" w:rsidRDefault="00896BB5">
            <w:r>
              <w:t>From country or region</w:t>
            </w:r>
          </w:p>
        </w:tc>
        <w:tc>
          <w:tcPr>
            <w:tcW w:w="6656" w:type="dxa"/>
          </w:tcPr>
          <w:p w14:paraId="0000004F" w14:textId="2E92BEA7" w:rsidR="002A7803" w:rsidRDefault="002A7803" w:rsidP="00B27F67">
            <w:pPr>
              <w:rPr>
                <w:i/>
              </w:rPr>
            </w:pPr>
          </w:p>
        </w:tc>
      </w:tr>
      <w:tr w:rsidR="002A7803" w14:paraId="44E4C55F" w14:textId="77777777" w:rsidTr="003F169D">
        <w:trPr>
          <w:trHeight w:val="70"/>
        </w:trPr>
        <w:tc>
          <w:tcPr>
            <w:tcW w:w="2972" w:type="dxa"/>
          </w:tcPr>
          <w:p w14:paraId="00000050" w14:textId="77777777" w:rsidR="002A7803" w:rsidRDefault="00896BB5">
            <w:r>
              <w:t xml:space="preserve">Preferred field of expertise </w:t>
            </w:r>
          </w:p>
        </w:tc>
        <w:tc>
          <w:tcPr>
            <w:tcW w:w="6656" w:type="dxa"/>
          </w:tcPr>
          <w:p w14:paraId="00000051" w14:textId="711C891F" w:rsidR="002A7803" w:rsidRDefault="002A7803">
            <w:pPr>
              <w:rPr>
                <w:i/>
              </w:rPr>
            </w:pPr>
          </w:p>
        </w:tc>
      </w:tr>
      <w:tr w:rsidR="002A7803" w14:paraId="1774AD46" w14:textId="77777777">
        <w:tc>
          <w:tcPr>
            <w:tcW w:w="2972" w:type="dxa"/>
          </w:tcPr>
          <w:p w14:paraId="00000052" w14:textId="77777777" w:rsidR="002A7803" w:rsidRDefault="00896BB5">
            <w:r>
              <w:t>Please get in contact no later than</w:t>
            </w:r>
          </w:p>
        </w:tc>
        <w:tc>
          <w:tcPr>
            <w:tcW w:w="6656" w:type="dxa"/>
          </w:tcPr>
          <w:p w14:paraId="00000053" w14:textId="6EC56B5C" w:rsidR="002A7803" w:rsidRDefault="002A7803">
            <w:pPr>
              <w:rPr>
                <w:i/>
              </w:rPr>
            </w:pPr>
          </w:p>
        </w:tc>
      </w:tr>
    </w:tbl>
    <w:p w14:paraId="00000054" w14:textId="77777777" w:rsidR="002A7803" w:rsidRDefault="002A7803">
      <w:pPr>
        <w:pStyle w:val="Heading2"/>
      </w:pPr>
    </w:p>
    <w:p w14:paraId="00000055" w14:textId="77777777" w:rsidR="002A7803" w:rsidRDefault="00896BB5">
      <w:pPr>
        <w:pStyle w:val="Heading2"/>
      </w:pPr>
      <w:r>
        <w:t>Projects searched – are you interested in participating in other EU projects as a partner?</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72280F26" w14:textId="77777777">
        <w:tc>
          <w:tcPr>
            <w:tcW w:w="2972" w:type="dxa"/>
          </w:tcPr>
          <w:p w14:paraId="00000056" w14:textId="77777777" w:rsidR="002A7803" w:rsidRDefault="00896BB5">
            <w:r>
              <w:t>Yes / no</w:t>
            </w:r>
          </w:p>
        </w:tc>
        <w:tc>
          <w:tcPr>
            <w:tcW w:w="6656" w:type="dxa"/>
          </w:tcPr>
          <w:p w14:paraId="00000057" w14:textId="2B073BFE" w:rsidR="002A7803" w:rsidRDefault="00643742">
            <w:r>
              <w:t>Yes</w:t>
            </w:r>
          </w:p>
        </w:tc>
      </w:tr>
      <w:tr w:rsidR="002A7803" w14:paraId="05DA11E7" w14:textId="77777777">
        <w:tc>
          <w:tcPr>
            <w:tcW w:w="2972" w:type="dxa"/>
          </w:tcPr>
          <w:p w14:paraId="00000058" w14:textId="77777777" w:rsidR="002A7803" w:rsidRDefault="00896BB5">
            <w:r>
              <w:t xml:space="preserve">Which kind of projects are you looking for? </w:t>
            </w:r>
          </w:p>
        </w:tc>
        <w:tc>
          <w:tcPr>
            <w:tcW w:w="6656" w:type="dxa"/>
          </w:tcPr>
          <w:p w14:paraId="4221A4CF" w14:textId="6C33B276" w:rsidR="002A7803" w:rsidRDefault="00210444" w:rsidP="00210444">
            <w:pPr>
              <w:pStyle w:val="ListParagraph"/>
              <w:numPr>
                <w:ilvl w:val="0"/>
                <w:numId w:val="2"/>
              </w:numPr>
            </w:pPr>
            <w:r>
              <w:t>Performing arts focused – that could involve multiple of artforms supporting artist development, whether through residencies, creation of new work or touring and exchange/skills sharing</w:t>
            </w:r>
          </w:p>
          <w:p w14:paraId="2F03B3D8" w14:textId="184A3B33" w:rsidR="00D06B85" w:rsidRDefault="00D06B85" w:rsidP="00210444">
            <w:pPr>
              <w:pStyle w:val="ListParagraph"/>
              <w:numPr>
                <w:ilvl w:val="0"/>
                <w:numId w:val="2"/>
              </w:numPr>
            </w:pPr>
            <w:r>
              <w:t>Producer &amp; production manager &amp; cultural manager supports – training, mentoring, networking &amp; training/placement apprenticeships to support emerging producers/production managers, including those from under-represented backgrounds</w:t>
            </w:r>
          </w:p>
          <w:p w14:paraId="1ACED23B" w14:textId="39A5F70E" w:rsidR="00210444" w:rsidRDefault="00210444" w:rsidP="00210444">
            <w:pPr>
              <w:pStyle w:val="ListParagraph"/>
              <w:numPr>
                <w:ilvl w:val="0"/>
                <w:numId w:val="2"/>
              </w:numPr>
            </w:pPr>
            <w:r>
              <w:t>Participatory arts – involving work with different communities, using audience development tools, co-creation and equality &amp; diversity measures</w:t>
            </w:r>
          </w:p>
          <w:p w14:paraId="00000059" w14:textId="4F62FB21" w:rsidR="00210444" w:rsidRDefault="00210444"/>
        </w:tc>
      </w:tr>
    </w:tbl>
    <w:p w14:paraId="0000005A" w14:textId="77777777" w:rsidR="002A7803" w:rsidRDefault="002A7803">
      <w:pPr>
        <w:pStyle w:val="Heading2"/>
        <w:rPr>
          <w:b w:val="0"/>
        </w:rPr>
      </w:pPr>
    </w:p>
    <w:p w14:paraId="0000005B" w14:textId="77777777" w:rsidR="002A7803" w:rsidRDefault="00896BB5">
      <w:pPr>
        <w:pStyle w:val="Heading2"/>
      </w:pPr>
      <w:r>
        <w:t>Publication of partner search</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19ED9061" w14:textId="77777777">
        <w:tc>
          <w:tcPr>
            <w:tcW w:w="2972" w:type="dxa"/>
          </w:tcPr>
          <w:p w14:paraId="0000005C" w14:textId="77777777" w:rsidR="002A7803" w:rsidRDefault="00896BB5">
            <w:r>
              <w:t>This partner search can be published?*</w:t>
            </w:r>
          </w:p>
        </w:tc>
        <w:tc>
          <w:tcPr>
            <w:tcW w:w="6656" w:type="dxa"/>
          </w:tcPr>
          <w:p w14:paraId="0000005D" w14:textId="77777777" w:rsidR="002A7803" w:rsidRDefault="00896BB5">
            <w:pPr>
              <w:rPr>
                <w:i/>
              </w:rPr>
            </w:pPr>
            <w:r>
              <w:rPr>
                <w:i/>
              </w:rPr>
              <w:t>Yes, indeed</w:t>
            </w:r>
            <w:r>
              <w:rPr>
                <w:rFonts w:ascii="Quattrocento Sans" w:eastAsia="Quattrocento Sans" w:hAnsi="Quattrocento Sans" w:cs="Quattrocento Sans"/>
                <w:i/>
              </w:rPr>
              <w:t>😊</w:t>
            </w:r>
          </w:p>
        </w:tc>
      </w:tr>
    </w:tbl>
    <w:p w14:paraId="0000005E" w14:textId="77777777" w:rsidR="002A7803" w:rsidRDefault="002A7803"/>
    <w:sectPr w:rsidR="002A7803">
      <w:headerReference w:type="default" r:id="rId11"/>
      <w:headerReference w:type="first" r:id="rId12"/>
      <w:footerReference w:type="first" r:id="rId13"/>
      <w:pgSz w:w="11906" w:h="16838"/>
      <w:pgMar w:top="1701" w:right="1134" w:bottom="1701" w:left="1134"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33381" w14:textId="77777777" w:rsidR="00D95BFD" w:rsidRDefault="00D95BFD">
      <w:pPr>
        <w:spacing w:after="0" w:line="240" w:lineRule="auto"/>
      </w:pPr>
      <w:r>
        <w:separator/>
      </w:r>
    </w:p>
  </w:endnote>
  <w:endnote w:type="continuationSeparator" w:id="0">
    <w:p w14:paraId="5BBCED8A" w14:textId="77777777" w:rsidR="00D95BFD" w:rsidRDefault="00D9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Segoe UI"/>
    <w:charset w:val="00"/>
    <w:family w:val="swiss"/>
    <w:pitch w:val="variable"/>
    <w:sig w:usb0="00000003"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1" w14:textId="77777777" w:rsidR="002A7803" w:rsidRDefault="00896BB5">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E33B0" w14:textId="77777777" w:rsidR="00D95BFD" w:rsidRDefault="00D95BFD">
      <w:pPr>
        <w:spacing w:after="0" w:line="240" w:lineRule="auto"/>
      </w:pPr>
      <w:r>
        <w:separator/>
      </w:r>
    </w:p>
  </w:footnote>
  <w:footnote w:type="continuationSeparator" w:id="0">
    <w:p w14:paraId="41503DAF" w14:textId="77777777" w:rsidR="00D95BFD" w:rsidRDefault="00D95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0" w14:textId="77777777" w:rsidR="002A7803" w:rsidRDefault="00896BB5">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F" w14:textId="77777777" w:rsidR="002A7803" w:rsidRDefault="00896BB5">
    <w:pPr>
      <w:pBdr>
        <w:top w:val="nil"/>
        <w:left w:val="nil"/>
        <w:bottom w:val="nil"/>
        <w:right w:val="nil"/>
        <w:between w:val="nil"/>
      </w:pBdr>
      <w:tabs>
        <w:tab w:val="center" w:pos="4819"/>
        <w:tab w:val="right" w:pos="9638"/>
      </w:tabs>
      <w:spacing w:after="0" w:line="240" w:lineRule="auto"/>
      <w:rPr>
        <w:color w:val="000000"/>
      </w:rPr>
    </w:pPr>
    <w:r>
      <w:rPr>
        <w:noProof/>
        <w:color w:val="000000"/>
        <w:lang w:val="en-IE" w:eastAsia="en-IE"/>
      </w:rPr>
      <w:drawing>
        <wp:inline distT="0" distB="0" distL="0" distR="0" wp14:anchorId="3860E975" wp14:editId="78E90A30">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Date: xx/xx/</w:t>
    </w:r>
    <w:proofErr w:type="spellStart"/>
    <w:r>
      <w:rPr>
        <w:color w:val="000000"/>
      </w:rPr>
      <w:t>xxxx</w:t>
    </w:r>
    <w:proofErr w:type="spellEnd"/>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04327"/>
    <w:multiLevelType w:val="multilevel"/>
    <w:tmpl w:val="DD161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D2C79D2"/>
    <w:multiLevelType w:val="hybridMultilevel"/>
    <w:tmpl w:val="97D09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03"/>
    <w:rsid w:val="00157BC3"/>
    <w:rsid w:val="00162ABF"/>
    <w:rsid w:val="001B7016"/>
    <w:rsid w:val="00210444"/>
    <w:rsid w:val="002A7803"/>
    <w:rsid w:val="0032491A"/>
    <w:rsid w:val="003D5040"/>
    <w:rsid w:val="003F169D"/>
    <w:rsid w:val="004759F0"/>
    <w:rsid w:val="004B7CD6"/>
    <w:rsid w:val="005A2C17"/>
    <w:rsid w:val="00615148"/>
    <w:rsid w:val="00643742"/>
    <w:rsid w:val="00747E5C"/>
    <w:rsid w:val="007C605A"/>
    <w:rsid w:val="00801396"/>
    <w:rsid w:val="00896BB5"/>
    <w:rsid w:val="00904F14"/>
    <w:rsid w:val="00913382"/>
    <w:rsid w:val="009515B2"/>
    <w:rsid w:val="009C5FBB"/>
    <w:rsid w:val="00A569D1"/>
    <w:rsid w:val="00AD5119"/>
    <w:rsid w:val="00B27F67"/>
    <w:rsid w:val="00B7617F"/>
    <w:rsid w:val="00D047FC"/>
    <w:rsid w:val="00D06B85"/>
    <w:rsid w:val="00D31A9E"/>
    <w:rsid w:val="00D95BFD"/>
    <w:rsid w:val="00DE75BD"/>
    <w:rsid w:val="00EC68DE"/>
    <w:rsid w:val="00EF437A"/>
    <w:rsid w:val="00FB4B39"/>
    <w:rsid w:val="00FD46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28AF"/>
  <w15:docId w15:val="{2981389E-D00A-41FF-897E-F6B1E086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GB"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Ulstomtale1">
    <w:name w:val="Uløst omtale1"/>
    <w:basedOn w:val="DefaultParagraphFont"/>
    <w:uiPriority w:val="99"/>
    <w:semiHidden/>
    <w:unhideWhenUsed/>
    <w:rsid w:val="00BF56C6"/>
    <w:rPr>
      <w:color w:val="605E5C"/>
      <w:shd w:val="clear" w:color="auto" w:fill="E1DFDD"/>
    </w:rPr>
  </w:style>
  <w:style w:type="character" w:styleId="CommentReference">
    <w:name w:val="annotation reference"/>
    <w:basedOn w:val="DefaultParagraphFont"/>
    <w:uiPriority w:val="99"/>
    <w:semiHidden/>
    <w:unhideWhenUsed/>
    <w:rsid w:val="00975EA7"/>
    <w:rPr>
      <w:sz w:val="16"/>
      <w:szCs w:val="16"/>
    </w:rPr>
  </w:style>
  <w:style w:type="paragraph" w:styleId="ListParagraph">
    <w:name w:val="List Paragraph"/>
    <w:basedOn w:val="Normal"/>
    <w:uiPriority w:val="34"/>
    <w:qFormat/>
    <w:rsid w:val="00941D5D"/>
    <w:pPr>
      <w:ind w:left="720"/>
      <w:contextualSpacing/>
    </w:pPr>
    <w:rPr>
      <w:rFonts w:asciiTheme="minorHAnsi" w:hAnsiTheme="minorHAnsi"/>
      <w:kern w:val="2"/>
      <w:sz w:val="22"/>
    </w:rPr>
  </w:style>
  <w:style w:type="paragraph" w:styleId="CommentText">
    <w:name w:val="annotation text"/>
    <w:basedOn w:val="Normal"/>
    <w:link w:val="CommentTextChar"/>
    <w:uiPriority w:val="99"/>
    <w:unhideWhenUsed/>
    <w:rsid w:val="00941D5D"/>
    <w:pPr>
      <w:spacing w:line="240" w:lineRule="auto"/>
    </w:pPr>
    <w:rPr>
      <w:rFonts w:asciiTheme="minorHAnsi" w:hAnsiTheme="minorHAnsi"/>
      <w:kern w:val="2"/>
    </w:rPr>
  </w:style>
  <w:style w:type="character" w:customStyle="1" w:styleId="CommentTextChar">
    <w:name w:val="Comment Text Char"/>
    <w:basedOn w:val="DefaultParagraphFont"/>
    <w:link w:val="CommentText"/>
    <w:uiPriority w:val="99"/>
    <w:rsid w:val="00941D5D"/>
    <w:rPr>
      <w:kern w:val="2"/>
      <w:sz w:val="20"/>
      <w:szCs w:val="20"/>
    </w:rPr>
  </w:style>
  <w:style w:type="paragraph" w:customStyle="1" w:styleId="pf0">
    <w:name w:val="pf0"/>
    <w:basedOn w:val="Normal"/>
    <w:rsid w:val="00941D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1D5D"/>
    <w:rPr>
      <w:rFonts w:ascii="Segoe UI" w:hAnsi="Segoe UI" w:cs="Segoe UI" w:hint="default"/>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paragraph" w:styleId="CommentSubject">
    <w:name w:val="annotation subject"/>
    <w:basedOn w:val="CommentText"/>
    <w:next w:val="CommentText"/>
    <w:link w:val="CommentSubjectChar"/>
    <w:uiPriority w:val="99"/>
    <w:semiHidden/>
    <w:unhideWhenUsed/>
    <w:rsid w:val="009515B2"/>
    <w:rPr>
      <w:rFonts w:ascii="Verdana" w:hAnsi="Verdana"/>
      <w:b/>
      <w:bCs/>
      <w:kern w:val="0"/>
    </w:rPr>
  </w:style>
  <w:style w:type="character" w:customStyle="1" w:styleId="CommentSubjectChar">
    <w:name w:val="Comment Subject Char"/>
    <w:basedOn w:val="CommentTextChar"/>
    <w:link w:val="CommentSubject"/>
    <w:uiPriority w:val="99"/>
    <w:semiHidden/>
    <w:rsid w:val="009515B2"/>
    <w:rPr>
      <w:b/>
      <w:bCs/>
      <w:kern w:val="2"/>
      <w:sz w:val="20"/>
      <w:szCs w:val="20"/>
    </w:rPr>
  </w:style>
  <w:style w:type="character" w:customStyle="1" w:styleId="UnresolvedMention">
    <w:name w:val="Unresolved Mention"/>
    <w:basedOn w:val="DefaultParagraphFont"/>
    <w:uiPriority w:val="99"/>
    <w:semiHidden/>
    <w:unhideWhenUsed/>
    <w:rsid w:val="00D04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6838">
      <w:bodyDiv w:val="1"/>
      <w:marLeft w:val="0"/>
      <w:marRight w:val="0"/>
      <w:marTop w:val="0"/>
      <w:marBottom w:val="0"/>
      <w:divBdr>
        <w:top w:val="none" w:sz="0" w:space="0" w:color="auto"/>
        <w:left w:val="none" w:sz="0" w:space="0" w:color="auto"/>
        <w:bottom w:val="none" w:sz="0" w:space="0" w:color="auto"/>
        <w:right w:val="none" w:sz="0" w:space="0" w:color="auto"/>
      </w:divBdr>
    </w:div>
    <w:div w:id="637804437">
      <w:bodyDiv w:val="1"/>
      <w:marLeft w:val="0"/>
      <w:marRight w:val="0"/>
      <w:marTop w:val="0"/>
      <w:marBottom w:val="0"/>
      <w:divBdr>
        <w:top w:val="none" w:sz="0" w:space="0" w:color="auto"/>
        <w:left w:val="none" w:sz="0" w:space="0" w:color="auto"/>
        <w:bottom w:val="none" w:sz="0" w:space="0" w:color="auto"/>
        <w:right w:val="none" w:sz="0" w:space="0" w:color="auto"/>
      </w:divBdr>
    </w:div>
    <w:div w:id="979963023">
      <w:bodyDiv w:val="1"/>
      <w:marLeft w:val="0"/>
      <w:marRight w:val="0"/>
      <w:marTop w:val="0"/>
      <w:marBottom w:val="0"/>
      <w:divBdr>
        <w:top w:val="none" w:sz="0" w:space="0" w:color="auto"/>
        <w:left w:val="none" w:sz="0" w:space="0" w:color="auto"/>
        <w:bottom w:val="none" w:sz="0" w:space="0" w:color="auto"/>
        <w:right w:val="none" w:sz="0" w:space="0" w:color="auto"/>
      </w:divBdr>
    </w:div>
    <w:div w:id="1217856453">
      <w:bodyDiv w:val="1"/>
      <w:marLeft w:val="0"/>
      <w:marRight w:val="0"/>
      <w:marTop w:val="0"/>
      <w:marBottom w:val="0"/>
      <w:divBdr>
        <w:top w:val="none" w:sz="0" w:space="0" w:color="auto"/>
        <w:left w:val="none" w:sz="0" w:space="0" w:color="auto"/>
        <w:bottom w:val="none" w:sz="0" w:space="0" w:color="auto"/>
        <w:right w:val="none" w:sz="0" w:space="0" w:color="auto"/>
      </w:divBdr>
    </w:div>
    <w:div w:id="1922524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reativeeuropeireland.eu/whats-on/projects/be-part-art-beyond-participatio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ZvhW41WzVrUbr06grDg96hiq6A==">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1F22C7-F82F-4359-A8A6-4C2029349613}"/>
</file>

<file path=customXml/itemProps3.xml><?xml version="1.0" encoding="utf-8"?>
<ds:datastoreItem xmlns:ds="http://schemas.openxmlformats.org/officeDocument/2006/customXml" ds:itemID="{C1B16373-5697-419E-BC1E-0D45CDE85141}">
  <ds:schemaRefs>
    <ds:schemaRef ds:uri="http://schemas.microsoft.com/sharepoint/v3/contenttype/forms"/>
  </ds:schemaRefs>
</ds:datastoreItem>
</file>

<file path=customXml/itemProps4.xml><?xml version="1.0" encoding="utf-8"?>
<ds:datastoreItem xmlns:ds="http://schemas.openxmlformats.org/officeDocument/2006/customXml" ds:itemID="{2BCB41C3-5EC4-423D-9949-EF582A614649}"/>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2475</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Aoife Tunney</cp:lastModifiedBy>
  <cp:revision>2</cp:revision>
  <dcterms:created xsi:type="dcterms:W3CDTF">2025-02-13T12:49:00Z</dcterms:created>
  <dcterms:modified xsi:type="dcterms:W3CDTF">2025-02-13T12:49:00Z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