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header3.xml.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word/_rels/document.xml.rels" ContentType="application/vnd.openxmlformats-package.relationships+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spacing w:before="240" w:after="0"/>
        <w:jc w:val="center"/>
        <w:rPr>
          <w:lang w:val="en-US"/>
        </w:rPr>
      </w:pPr>
      <w:r>
        <w:rPr>
          <w:lang w:val="en-US"/>
        </w:rPr>
        <w:t>Partner search form</w:t>
      </w:r>
    </w:p>
    <w:p>
      <w:pPr>
        <w:pStyle w:val="Normal"/>
        <w:jc w:val="center"/>
        <w:rPr>
          <w:lang w:val="en-US"/>
        </w:rPr>
      </w:pPr>
      <w:r>
        <w:rPr>
          <w:lang w:val="en-US"/>
        </w:rPr>
        <w:t>For Creative Europe project applications</w:t>
      </w:r>
    </w:p>
    <w:tbl>
      <w:tblPr>
        <w:tblStyle w:val="Rcsostblzat"/>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972"/>
        <w:gridCol w:w="6655"/>
      </w:tblGrid>
      <w:tr>
        <w:trPr/>
        <w:tc>
          <w:tcPr>
            <w:tcW w:w="2972" w:type="dxa"/>
            <w:tcBorders/>
          </w:tcPr>
          <w:p>
            <w:pPr>
              <w:pStyle w:val="Normal"/>
              <w:widowControl/>
              <w:spacing w:lineRule="auto" w:line="240" w:before="0" w:after="0"/>
              <w:jc w:val="left"/>
              <w:rPr>
                <w:szCs w:val="20"/>
              </w:rPr>
            </w:pPr>
            <w:r>
              <w:rPr>
                <w:rFonts w:eastAsia="Calibri" w:cs=""/>
                <w:kern w:val="0"/>
                <w:szCs w:val="20"/>
                <w:lang w:val="da-DK" w:eastAsia="en-US" w:bidi="ar-SA"/>
              </w:rPr>
              <w:t>Call</w:t>
            </w:r>
          </w:p>
        </w:tc>
        <w:tc>
          <w:tcPr>
            <w:tcW w:w="6655" w:type="dxa"/>
            <w:tcBorders/>
          </w:tcPr>
          <w:p>
            <w:pPr>
              <w:pStyle w:val="Heading1"/>
              <w:spacing w:before="240" w:after="0"/>
              <w:rPr>
                <w:i/>
                <w:i/>
                <w:iCs/>
                <w:sz w:val="20"/>
                <w:szCs w:val="20"/>
              </w:rPr>
            </w:pPr>
            <w:r>
              <w:rPr>
                <w:i/>
                <w:iCs/>
                <w:sz w:val="20"/>
                <w:szCs w:val="20"/>
                <w:lang w:val="en-US" w:eastAsia="en-US" w:bidi="ar-SA"/>
              </w:rPr>
              <w:t xml:space="preserve">Creative Europe CULTURE strand, </w:t>
            </w:r>
            <w:r>
              <w:rPr>
                <w:i/>
                <w:iCs/>
                <w:sz w:val="20"/>
                <w:szCs w:val="20"/>
                <w:lang w:val="en-US" w:eastAsia="en-US" w:bidi="ar-SA"/>
              </w:rPr>
              <w:t>European Cooperation projects 2025</w:t>
            </w:r>
          </w:p>
        </w:tc>
      </w:tr>
      <w:tr>
        <w:trPr/>
        <w:tc>
          <w:tcPr>
            <w:tcW w:w="2972" w:type="dxa"/>
            <w:tcBorders/>
          </w:tcPr>
          <w:p>
            <w:pPr>
              <w:pStyle w:val="Normal"/>
              <w:widowControl/>
              <w:spacing w:lineRule="auto" w:line="240" w:before="0" w:after="0"/>
              <w:jc w:val="left"/>
              <w:rPr>
                <w:szCs w:val="20"/>
              </w:rPr>
            </w:pPr>
            <w:r>
              <w:rPr>
                <w:rFonts w:eastAsia="Calibri" w:cs=""/>
                <w:kern w:val="0"/>
                <w:szCs w:val="20"/>
                <w:lang w:val="da-DK" w:eastAsia="en-US" w:bidi="ar-SA"/>
              </w:rPr>
              <w:t>Strand or category</w:t>
            </w:r>
          </w:p>
        </w:tc>
        <w:tc>
          <w:tcPr>
            <w:tcW w:w="6655" w:type="dxa"/>
            <w:tcBorders/>
          </w:tcPr>
          <w:p>
            <w:pPr>
              <w:pStyle w:val="Normal"/>
              <w:widowControl/>
              <w:spacing w:lineRule="auto" w:line="240" w:before="0" w:after="0"/>
              <w:jc w:val="left"/>
              <w:rPr>
                <w:i/>
                <w:i/>
                <w:szCs w:val="20"/>
                <w:lang w:val="en-US"/>
              </w:rPr>
            </w:pPr>
            <w:r>
              <w:rPr>
                <w:rFonts w:eastAsia="Calibri" w:cs=""/>
                <w:i/>
                <w:kern w:val="0"/>
                <w:szCs w:val="20"/>
                <w:lang w:val="en-US" w:eastAsia="en-US" w:bidi="ar-SA"/>
              </w:rPr>
              <w:t xml:space="preserve">Small </w:t>
            </w:r>
            <w:r>
              <w:rPr>
                <w:rFonts w:eastAsia="Calibri" w:cs=""/>
                <w:i/>
                <w:kern w:val="0"/>
                <w:szCs w:val="20"/>
                <w:lang w:val="en-US" w:eastAsia="en-US" w:bidi="ar-SA"/>
              </w:rPr>
              <w:t xml:space="preserve">or Medium </w:t>
            </w:r>
            <w:r>
              <w:rPr>
                <w:rFonts w:eastAsia="Calibri" w:cs=""/>
                <w:i/>
                <w:kern w:val="0"/>
                <w:szCs w:val="20"/>
                <w:lang w:val="en-US" w:eastAsia="en-US" w:bidi="ar-SA"/>
              </w:rPr>
              <w:t>Scale Cooperation Projects</w:t>
            </w:r>
          </w:p>
        </w:tc>
      </w:tr>
    </w:tbl>
    <w:p>
      <w:pPr>
        <w:pStyle w:val="Normal"/>
        <w:rPr>
          <w:lang w:val="en-US"/>
        </w:rPr>
      </w:pPr>
      <w:r>
        <w:rPr>
          <w:lang w:val="en-US"/>
        </w:rPr>
      </w:r>
    </w:p>
    <w:p>
      <w:pPr>
        <w:pStyle w:val="Heading2"/>
        <w:rPr>
          <w:lang w:val="en-US"/>
        </w:rPr>
      </w:pPr>
      <w:r>
        <w:rPr>
          <w:lang w:val="en-US"/>
        </w:rPr>
        <w:t>Cultural operator – who are you?</w:t>
      </w:r>
    </w:p>
    <w:tbl>
      <w:tblPr>
        <w:tblStyle w:val="Rcsostblzat"/>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972"/>
        <w:gridCol w:w="6655"/>
      </w:tblGrid>
      <w:tr>
        <w:trPr/>
        <w:tc>
          <w:tcPr>
            <w:tcW w:w="2972" w:type="dxa"/>
            <w:tcBorders/>
          </w:tcPr>
          <w:p>
            <w:pPr>
              <w:pStyle w:val="Normal"/>
              <w:widowControl/>
              <w:spacing w:lineRule="auto" w:line="240" w:before="0" w:after="0"/>
              <w:jc w:val="left"/>
              <w:rPr>
                <w:lang w:val="en-US"/>
              </w:rPr>
            </w:pPr>
            <w:r>
              <w:rPr>
                <w:rFonts w:eastAsia="Calibri" w:cs=""/>
                <w:kern w:val="0"/>
                <w:szCs w:val="22"/>
                <w:lang w:val="en-US" w:eastAsia="en-US" w:bidi="ar-SA"/>
              </w:rPr>
              <w:t>Name of organisation</w:t>
            </w:r>
          </w:p>
        </w:tc>
        <w:tc>
          <w:tcPr>
            <w:tcW w:w="6655" w:type="dxa"/>
            <w:tcBorders/>
          </w:tcPr>
          <w:p>
            <w:pPr>
              <w:pStyle w:val="Normal"/>
              <w:widowControl/>
              <w:spacing w:lineRule="auto" w:line="240" w:before="0" w:after="0"/>
              <w:jc w:val="left"/>
              <w:rPr>
                <w:lang w:val="en-US"/>
              </w:rPr>
            </w:pPr>
            <w:r>
              <w:rPr>
                <w:rFonts w:eastAsia="Calibri" w:cs=""/>
                <w:kern w:val="0"/>
                <w:szCs w:val="22"/>
                <w:lang w:val="en-US" w:eastAsia="en-US" w:bidi="ar-SA"/>
              </w:rPr>
              <w:t>OFF Alapítvány</w:t>
            </w:r>
          </w:p>
        </w:tc>
      </w:tr>
      <w:tr>
        <w:trPr/>
        <w:tc>
          <w:tcPr>
            <w:tcW w:w="2972" w:type="dxa"/>
            <w:tcBorders/>
          </w:tcPr>
          <w:p>
            <w:pPr>
              <w:pStyle w:val="Normal"/>
              <w:widowControl/>
              <w:spacing w:lineRule="auto" w:line="240" w:before="0" w:after="0"/>
              <w:jc w:val="left"/>
              <w:rPr>
                <w:lang w:val="en-US"/>
              </w:rPr>
            </w:pPr>
            <w:r>
              <w:rPr>
                <w:rFonts w:eastAsia="Calibri" w:cs=""/>
                <w:kern w:val="0"/>
                <w:szCs w:val="22"/>
                <w:lang w:val="en-US" w:eastAsia="en-US" w:bidi="ar-SA"/>
              </w:rPr>
              <w:t>Country</w:t>
            </w:r>
          </w:p>
        </w:tc>
        <w:tc>
          <w:tcPr>
            <w:tcW w:w="6655" w:type="dxa"/>
            <w:tcBorders/>
          </w:tcPr>
          <w:p>
            <w:pPr>
              <w:pStyle w:val="Normal"/>
              <w:widowControl/>
              <w:spacing w:lineRule="auto" w:line="240" w:before="0" w:after="0"/>
              <w:jc w:val="left"/>
              <w:rPr>
                <w:i/>
                <w:i/>
                <w:lang w:val="en-US"/>
              </w:rPr>
            </w:pPr>
            <w:r>
              <w:rPr>
                <w:rFonts w:eastAsia="Calibri" w:cs=""/>
                <w:i/>
                <w:kern w:val="0"/>
                <w:szCs w:val="22"/>
                <w:lang w:val="en-US" w:eastAsia="en-US" w:bidi="ar-SA"/>
              </w:rPr>
              <w:t>Hungary</w:t>
            </w:r>
          </w:p>
        </w:tc>
      </w:tr>
      <w:tr>
        <w:trPr/>
        <w:tc>
          <w:tcPr>
            <w:tcW w:w="2972" w:type="dxa"/>
            <w:tcBorders/>
          </w:tcPr>
          <w:p>
            <w:pPr>
              <w:pStyle w:val="Normal"/>
              <w:widowControl/>
              <w:spacing w:lineRule="auto" w:line="240" w:before="0" w:after="0"/>
              <w:jc w:val="left"/>
              <w:rPr>
                <w:lang w:val="en-US"/>
              </w:rPr>
            </w:pPr>
            <w:r>
              <w:rPr>
                <w:rFonts w:eastAsia="Calibri" w:cs=""/>
                <w:kern w:val="0"/>
                <w:szCs w:val="22"/>
                <w:lang w:val="en-US" w:eastAsia="en-US" w:bidi="ar-SA"/>
              </w:rPr>
              <w:t>Organisation website</w:t>
            </w:r>
          </w:p>
        </w:tc>
        <w:tc>
          <w:tcPr>
            <w:tcW w:w="6655" w:type="dxa"/>
            <w:tcBorders/>
          </w:tcPr>
          <w:p>
            <w:pPr>
              <w:pStyle w:val="Normal"/>
              <w:widowControl/>
              <w:spacing w:lineRule="auto" w:line="240" w:before="0" w:after="0"/>
              <w:jc w:val="left"/>
              <w:rPr/>
            </w:pPr>
            <w:r>
              <w:rPr>
                <w:rFonts w:eastAsia="Calibri" w:cs="" w:ascii="Verdana" w:hAnsi="Verdana"/>
                <w:i/>
                <w:caps w:val="false"/>
                <w:smallCaps w:val="false"/>
                <w:color w:val="222222"/>
                <w:spacing w:val="0"/>
                <w:kern w:val="0"/>
                <w:sz w:val="20"/>
                <w:szCs w:val="20"/>
                <w:lang w:val="en-US" w:eastAsia="en-US" w:bidi="ar-SA"/>
              </w:rPr>
              <w:t> </w:t>
            </w:r>
            <w:hyperlink r:id="rId2">
              <w:r>
                <w:rPr>
                  <w:rStyle w:val="Hyperlink"/>
                  <w:rFonts w:eastAsia="Calibri" w:cs="" w:ascii="Verdana" w:hAnsi="Verdana"/>
                  <w:b w:val="false"/>
                  <w:i w:val="false"/>
                  <w:caps w:val="false"/>
                  <w:smallCaps w:val="false"/>
                  <w:color w:val="1155CC"/>
                  <w:spacing w:val="0"/>
                  <w:kern w:val="0"/>
                  <w:sz w:val="20"/>
                  <w:szCs w:val="20"/>
                  <w:lang w:val="en-US" w:eastAsia="en-US" w:bidi="ar-SA"/>
                </w:rPr>
                <w:t>https://hodworks.hu/en/about-the-company/</w:t>
              </w:r>
            </w:hyperlink>
            <w:r>
              <w:rPr>
                <w:rFonts w:eastAsia="Calibri" w:cs="" w:ascii="Verdana" w:hAnsi="Verdana"/>
                <w:i/>
                <w:kern w:val="0"/>
                <w:sz w:val="20"/>
                <w:szCs w:val="20"/>
                <w:lang w:val="en-US" w:eastAsia="en-US" w:bidi="ar-SA"/>
              </w:rPr>
              <w:br/>
            </w:r>
            <w:r>
              <w:rPr>
                <w:rFonts w:eastAsia="Calibri" w:cs="" w:ascii="Verdana" w:hAnsi="Verdana"/>
                <w:i/>
                <w:caps w:val="false"/>
                <w:smallCaps w:val="false"/>
                <w:color w:val="222222"/>
                <w:spacing w:val="0"/>
                <w:kern w:val="0"/>
                <w:sz w:val="20"/>
                <w:szCs w:val="20"/>
                <w:lang w:val="en-US" w:eastAsia="en-US" w:bidi="ar-SA"/>
              </w:rPr>
              <w:t> </w:t>
            </w:r>
            <w:hyperlink r:id="rId4">
              <w:r>
                <w:rPr>
                  <w:rStyle w:val="Hyperlink"/>
                  <w:rFonts w:eastAsia="Calibri" w:cs="" w:ascii="Verdana" w:hAnsi="Verdana"/>
                  <w:b w:val="false"/>
                  <w:i w:val="false"/>
                  <w:caps w:val="false"/>
                  <w:smallCaps w:val="false"/>
                  <w:color w:val="1155CC"/>
                  <w:spacing w:val="0"/>
                  <w:kern w:val="0"/>
                  <w:sz w:val="20"/>
                  <w:szCs w:val="20"/>
                  <w:lang w:val="en-US" w:eastAsia="en-US" w:bidi="ar-SA"/>
                </w:rPr>
                <w:t>https://offalapitvany.hu/en/the-foundation/</w:t>
              </w:r>
            </w:hyperlink>
          </w:p>
          <w:p>
            <w:pPr>
              <w:pStyle w:val="Normal"/>
              <w:widowControl/>
              <w:spacing w:lineRule="auto" w:line="240" w:before="0" w:after="0"/>
              <w:jc w:val="left"/>
              <w:rPr>
                <w:rFonts w:eastAsia="Calibri" w:cs=""/>
                <w:kern w:val="0"/>
                <w:szCs w:val="22"/>
                <w:lang w:val="da-DK" w:eastAsia="en-US" w:bidi="ar-SA"/>
              </w:rPr>
            </w:pPr>
            <w:r>
              <w:rPr>
                <w:rFonts w:eastAsia="Calibri" w:cs="" w:ascii="Verdana" w:hAnsi="Verdana"/>
                <w:b w:val="false"/>
                <w:i w:val="false"/>
                <w:caps w:val="false"/>
                <w:smallCaps w:val="false"/>
                <w:color w:val="1155CC"/>
                <w:spacing w:val="0"/>
                <w:kern w:val="0"/>
                <w:sz w:val="20"/>
                <w:szCs w:val="20"/>
                <w:lang w:val="en-US" w:eastAsia="en-US" w:bidi="ar-SA"/>
              </w:rPr>
              <w:t xml:space="preserve"> </w:t>
            </w:r>
            <w:hyperlink r:id="rId5" w:tgtFrame="_blank">
              <w:r>
                <w:rPr>
                  <w:rStyle w:val="Hyperlink"/>
                  <w:rFonts w:eastAsia="Calibri" w:cs="" w:ascii="Verdana" w:hAnsi="Verdana"/>
                  <w:b w:val="false"/>
                  <w:i w:val="false"/>
                  <w:caps w:val="false"/>
                  <w:smallCaps w:val="false"/>
                  <w:color w:val="1155CC"/>
                  <w:spacing w:val="0"/>
                  <w:kern w:val="0"/>
                  <w:sz w:val="20"/>
                  <w:szCs w:val="20"/>
                  <w:lang w:val="en-US" w:eastAsia="en-US" w:bidi="ar-SA"/>
                </w:rPr>
                <w:t>https://www.facebook.com/hodworks</w:t>
              </w:r>
            </w:hyperlink>
            <w:r>
              <w:rPr>
                <w:rFonts w:eastAsia="Calibri" w:cs="" w:ascii="Verdana" w:hAnsi="Verdana"/>
                <w:i/>
                <w:kern w:val="0"/>
                <w:sz w:val="20"/>
                <w:szCs w:val="20"/>
                <w:lang w:val="en-US" w:eastAsia="en-US" w:bidi="ar-SA"/>
              </w:rPr>
              <w:t xml:space="preserve"> </w:t>
            </w:r>
          </w:p>
          <w:p>
            <w:pPr>
              <w:pStyle w:val="Normal"/>
              <w:widowControl/>
              <w:spacing w:lineRule="auto" w:line="240" w:before="0" w:after="0"/>
              <w:jc w:val="left"/>
              <w:rPr>
                <w:rFonts w:eastAsia="Calibri" w:cs=""/>
                <w:kern w:val="0"/>
                <w:szCs w:val="22"/>
                <w:lang w:val="da-DK" w:eastAsia="en-US" w:bidi="ar-SA"/>
              </w:rPr>
            </w:pPr>
            <w:r>
              <w:rPr>
                <w:rFonts w:eastAsia="Calibri" w:cs="" w:ascii="Verdana" w:hAnsi="Verdana"/>
                <w:b w:val="false"/>
                <w:i/>
                <w:caps w:val="false"/>
                <w:smallCaps w:val="false"/>
                <w:color w:val="1155CC"/>
                <w:spacing w:val="0"/>
                <w:kern w:val="0"/>
                <w:sz w:val="20"/>
                <w:szCs w:val="20"/>
                <w:lang w:val="en-US" w:eastAsia="en-US" w:bidi="ar-SA"/>
              </w:rPr>
              <w:t xml:space="preserve"> </w:t>
            </w:r>
            <w:hyperlink r:id="rId6" w:tgtFrame="_blank">
              <w:r>
                <w:rPr>
                  <w:rStyle w:val="Hyperlink"/>
                  <w:rFonts w:eastAsia="Calibri" w:cs="" w:ascii="Verdana" w:hAnsi="Verdana"/>
                  <w:b w:val="false"/>
                  <w:i w:val="false"/>
                  <w:caps w:val="false"/>
                  <w:smallCaps w:val="false"/>
                  <w:color w:val="1155CC"/>
                  <w:spacing w:val="0"/>
                  <w:kern w:val="0"/>
                  <w:sz w:val="20"/>
                  <w:szCs w:val="20"/>
                  <w:lang w:val="en-US" w:eastAsia="en-US" w:bidi="ar-SA"/>
                </w:rPr>
                <w:t>https://www.instagram.com/hodworks/?hl=hu</w:t>
              </w:r>
            </w:hyperlink>
            <w:r>
              <w:rPr>
                <w:rFonts w:eastAsia="Calibri" w:cs="" w:ascii="Verdana" w:hAnsi="Verdana"/>
                <w:i/>
                <w:kern w:val="0"/>
                <w:sz w:val="20"/>
                <w:szCs w:val="20"/>
                <w:lang w:val="en-US" w:eastAsia="en-US" w:bidi="ar-SA"/>
              </w:rPr>
              <w:t xml:space="preserve"> </w:t>
            </w:r>
          </w:p>
        </w:tc>
      </w:tr>
      <w:tr>
        <w:trPr/>
        <w:tc>
          <w:tcPr>
            <w:tcW w:w="2972" w:type="dxa"/>
            <w:tcBorders/>
          </w:tcPr>
          <w:p>
            <w:pPr>
              <w:pStyle w:val="Normal"/>
              <w:widowControl/>
              <w:spacing w:lineRule="auto" w:line="240" w:before="0" w:after="0"/>
              <w:jc w:val="left"/>
              <w:rPr>
                <w:lang w:val="en-US"/>
              </w:rPr>
            </w:pPr>
            <w:r>
              <w:rPr>
                <w:rFonts w:eastAsia="Calibri" w:cs=""/>
                <w:kern w:val="0"/>
                <w:szCs w:val="22"/>
                <w:lang w:val="en-US" w:eastAsia="en-US" w:bidi="ar-SA"/>
              </w:rPr>
              <w:t>Contact person</w:t>
            </w:r>
          </w:p>
        </w:tc>
        <w:tc>
          <w:tcPr>
            <w:tcW w:w="6655" w:type="dxa"/>
            <w:tcBorders/>
          </w:tcPr>
          <w:p>
            <w:pPr>
              <w:pStyle w:val="Normal"/>
              <w:widowControl/>
              <w:spacing w:lineRule="auto" w:line="240" w:before="0" w:after="0"/>
              <w:jc w:val="left"/>
              <w:rPr>
                <w:i/>
                <w:i/>
                <w:lang w:val="en-US"/>
              </w:rPr>
            </w:pPr>
            <w:r>
              <w:rPr>
                <w:rFonts w:eastAsia="Calibri" w:cs=""/>
                <w:i/>
                <w:kern w:val="0"/>
                <w:szCs w:val="22"/>
                <w:lang w:val="en-US" w:eastAsia="en-US" w:bidi="ar-SA"/>
              </w:rPr>
              <w:t>Hitka Lili</w:t>
            </w:r>
          </w:p>
          <w:p>
            <w:pPr>
              <w:pStyle w:val="Normal"/>
              <w:widowControl/>
              <w:spacing w:lineRule="auto" w:line="240" w:before="0" w:after="0"/>
              <w:jc w:val="left"/>
              <w:rPr>
                <w:i/>
                <w:i/>
                <w:lang w:val="en-US"/>
              </w:rPr>
            </w:pPr>
            <w:r>
              <w:rPr>
                <w:rFonts w:eastAsia="Calibri" w:cs=""/>
                <w:i/>
                <w:kern w:val="0"/>
                <w:szCs w:val="22"/>
                <w:lang w:val="en-US" w:eastAsia="en-US" w:bidi="ar-SA"/>
              </w:rPr>
              <w:t>off.alapitvany@gmail.com</w:t>
            </w:r>
          </w:p>
        </w:tc>
      </w:tr>
      <w:tr>
        <w:trPr/>
        <w:tc>
          <w:tcPr>
            <w:tcW w:w="2972" w:type="dxa"/>
            <w:tcBorders/>
          </w:tcPr>
          <w:p>
            <w:pPr>
              <w:pStyle w:val="Normal"/>
              <w:widowControl/>
              <w:spacing w:lineRule="auto" w:line="240" w:before="0" w:after="0"/>
              <w:jc w:val="left"/>
              <w:rPr>
                <w:lang w:val="en-US"/>
              </w:rPr>
            </w:pPr>
            <w:r>
              <w:rPr>
                <w:rFonts w:eastAsia="Calibri" w:cs=""/>
                <w:kern w:val="0"/>
                <w:szCs w:val="22"/>
                <w:lang w:val="en-US" w:eastAsia="en-US" w:bidi="ar-SA"/>
              </w:rPr>
              <w:t>Organisation type</w:t>
            </w:r>
          </w:p>
        </w:tc>
        <w:tc>
          <w:tcPr>
            <w:tcW w:w="6655" w:type="dxa"/>
            <w:tcBorders/>
          </w:tcPr>
          <w:p>
            <w:pPr>
              <w:pStyle w:val="Normal"/>
              <w:widowControl/>
              <w:spacing w:lineRule="auto" w:line="240" w:before="0" w:after="0"/>
              <w:jc w:val="left"/>
              <w:rPr>
                <w:i/>
                <w:i/>
                <w:lang w:val="en-US"/>
              </w:rPr>
            </w:pPr>
            <w:r>
              <w:rPr>
                <w:rFonts w:eastAsia="Calibri" w:cs=""/>
                <w:i/>
                <w:kern w:val="0"/>
                <w:szCs w:val="22"/>
                <w:lang w:val="en-US" w:eastAsia="en-US" w:bidi="ar-SA"/>
              </w:rPr>
              <w:t>Foundation</w:t>
            </w:r>
          </w:p>
        </w:tc>
      </w:tr>
      <w:tr>
        <w:trPr/>
        <w:tc>
          <w:tcPr>
            <w:tcW w:w="2972" w:type="dxa"/>
            <w:tcBorders/>
          </w:tcPr>
          <w:p>
            <w:pPr>
              <w:pStyle w:val="Normal"/>
              <w:widowControl/>
              <w:spacing w:lineRule="auto" w:line="240" w:before="0" w:after="0"/>
              <w:jc w:val="left"/>
              <w:rPr>
                <w:lang w:val="en-US"/>
              </w:rPr>
            </w:pPr>
            <w:r>
              <w:rPr>
                <w:rFonts w:eastAsia="Calibri" w:cs=""/>
                <w:kern w:val="0"/>
                <w:szCs w:val="22"/>
                <w:lang w:val="en-US" w:eastAsia="en-US" w:bidi="ar-SA"/>
              </w:rPr>
              <w:t>Scale of the organization</w:t>
            </w:r>
          </w:p>
        </w:tc>
        <w:tc>
          <w:tcPr>
            <w:tcW w:w="6655" w:type="dxa"/>
            <w:tcBorders/>
          </w:tcPr>
          <w:p>
            <w:pPr>
              <w:pStyle w:val="Normal"/>
              <w:widowControl/>
              <w:spacing w:lineRule="auto" w:line="240" w:before="0" w:after="0"/>
              <w:jc w:val="left"/>
              <w:rPr>
                <w:i/>
                <w:i/>
                <w:lang w:val="en-US"/>
              </w:rPr>
            </w:pPr>
            <w:r>
              <w:rPr>
                <w:rFonts w:eastAsia="Calibri" w:cs=""/>
                <w:i/>
                <w:kern w:val="0"/>
                <w:szCs w:val="22"/>
                <w:lang w:val="en-US" w:eastAsia="en-US" w:bidi="ar-SA"/>
              </w:rPr>
              <w:t>Small scale, 2 employees</w:t>
            </w:r>
            <w:r>
              <w:rPr>
                <w:rFonts w:eastAsia="Calibri" w:cs=""/>
                <w:i/>
                <w:kern w:val="0"/>
                <w:szCs w:val="22"/>
                <w:lang w:val="en-US" w:eastAsia="en-US" w:bidi="ar-SA"/>
              </w:rPr>
              <w:t xml:space="preserve">, </w:t>
            </w:r>
            <w:hyperlink r:id="rId7">
              <w:r>
                <w:rPr>
                  <w:rStyle w:val="Hyperlink"/>
                  <w:rFonts w:eastAsia="Calibri" w:cs=""/>
                  <w:i/>
                  <w:kern w:val="0"/>
                  <w:szCs w:val="22"/>
                  <w:lang w:val="en-US" w:eastAsia="en-US" w:bidi="ar-SA"/>
                </w:rPr>
                <w:t>L</w:t>
              </w:r>
              <w:r>
                <w:rPr>
                  <w:rStyle w:val="Hyperlink"/>
                  <w:rFonts w:eastAsia="Calibri" w:cs=""/>
                  <w:i/>
                  <w:kern w:val="0"/>
                  <w:szCs w:val="22"/>
                  <w:lang w:val="en-US" w:eastAsia="en-US" w:bidi="ar-SA"/>
                </w:rPr>
                <w:t>atest annual turnover</w:t>
              </w:r>
            </w:hyperlink>
          </w:p>
        </w:tc>
      </w:tr>
      <w:tr>
        <w:trPr/>
        <w:tc>
          <w:tcPr>
            <w:tcW w:w="2972" w:type="dxa"/>
            <w:tcBorders/>
          </w:tcPr>
          <w:p>
            <w:pPr>
              <w:pStyle w:val="Normal"/>
              <w:widowControl/>
              <w:spacing w:lineRule="auto" w:line="240" w:before="0" w:after="0"/>
              <w:jc w:val="left"/>
              <w:rPr>
                <w:lang w:val="en-US"/>
              </w:rPr>
            </w:pPr>
            <w:r>
              <w:rPr>
                <w:rFonts w:eastAsia="Calibri" w:cs=""/>
                <w:kern w:val="0"/>
                <w:szCs w:val="22"/>
                <w:lang w:val="en-US" w:eastAsia="en-US" w:bidi="ar-SA"/>
              </w:rPr>
              <w:t>PIC number</w:t>
            </w:r>
          </w:p>
        </w:tc>
        <w:tc>
          <w:tcPr>
            <w:tcW w:w="6655" w:type="dxa"/>
            <w:tcBorders/>
          </w:tcPr>
          <w:p>
            <w:pPr>
              <w:pStyle w:val="Heading4"/>
              <w:spacing w:before="120" w:after="120"/>
              <w:rPr>
                <w:rFonts w:ascii="Verdana" w:hAnsi="Verdana"/>
                <w:b w:val="false"/>
                <w:bCs w:val="false"/>
                <w:i/>
                <w:i/>
                <w:iCs/>
                <w:sz w:val="20"/>
                <w:szCs w:val="20"/>
              </w:rPr>
            </w:pPr>
            <w:r>
              <w:rPr>
                <w:rFonts w:ascii="Verdana" w:hAnsi="Verdana"/>
                <w:b w:val="false"/>
                <w:bCs w:val="false"/>
                <w:i/>
                <w:iCs/>
                <w:sz w:val="20"/>
                <w:szCs w:val="20"/>
                <w:lang w:val="en-US" w:eastAsia="en-US" w:bidi="ar-SA"/>
              </w:rPr>
              <w:t>873559206</w:t>
            </w:r>
          </w:p>
        </w:tc>
      </w:tr>
      <w:tr>
        <w:trPr>
          <w:trHeight w:val="70" w:hRule="atLeast"/>
        </w:trPr>
        <w:tc>
          <w:tcPr>
            <w:tcW w:w="2972" w:type="dxa"/>
            <w:tcBorders/>
          </w:tcPr>
          <w:p>
            <w:pPr>
              <w:pStyle w:val="Normal"/>
              <w:widowControl/>
              <w:spacing w:lineRule="auto" w:line="240" w:before="0" w:after="0"/>
              <w:jc w:val="left"/>
              <w:rPr>
                <w:lang w:val="en-US"/>
              </w:rPr>
            </w:pPr>
            <w:r>
              <w:rPr>
                <w:rFonts w:eastAsia="Calibri" w:cs=""/>
                <w:kern w:val="0"/>
                <w:szCs w:val="22"/>
                <w:lang w:val="en-US" w:eastAsia="en-US" w:bidi="ar-SA"/>
              </w:rPr>
              <w:t xml:space="preserve">Aims and activities of the organisation </w:t>
            </w:r>
          </w:p>
        </w:tc>
        <w:tc>
          <w:tcPr>
            <w:tcW w:w="6655" w:type="dxa"/>
            <w:tcBorders/>
          </w:tcPr>
          <w:p>
            <w:pPr>
              <w:pStyle w:val="Normal"/>
              <w:widowControl/>
              <w:spacing w:lineRule="auto" w:line="240" w:before="0" w:after="0"/>
              <w:jc w:val="left"/>
              <w:rPr>
                <w:rFonts w:ascii="Verdana" w:hAnsi="Verdana" w:eastAsia="Calibri" w:cs=""/>
                <w:i/>
                <w:i/>
                <w:iCs/>
                <w:color w:val="000000"/>
                <w:kern w:val="0"/>
                <w:sz w:val="20"/>
                <w:szCs w:val="20"/>
                <w:lang w:val="en-US" w:eastAsia="en-US" w:bidi="ar-SA"/>
              </w:rPr>
            </w:pPr>
            <w:r>
              <w:rPr>
                <w:rFonts w:eastAsia="Calibri" w:cs="" w:ascii="Verdana" w:hAnsi="Verdana"/>
                <w:b w:val="false"/>
                <w:i/>
                <w:iCs/>
                <w:caps w:val="false"/>
                <w:smallCaps w:val="false"/>
                <w:color w:val="000000"/>
                <w:spacing w:val="0"/>
                <w:kern w:val="0"/>
                <w:sz w:val="20"/>
                <w:szCs w:val="20"/>
                <w:lang w:val="en-US" w:eastAsia="en-US" w:bidi="ar-SA"/>
              </w:rPr>
              <w:t xml:space="preserve">The Hungarian OFF Foundation, the background organization of the Hodworks company, would like to join applications submitted within the framework of the European Union's Creative Europe program as a co-author. </w:t>
            </w:r>
          </w:p>
          <w:p>
            <w:pPr>
              <w:pStyle w:val="Normal"/>
              <w:widowControl/>
              <w:spacing w:lineRule="auto" w:line="240" w:before="0" w:after="0"/>
              <w:jc w:val="left"/>
              <w:rPr>
                <w:b w:val="false"/>
                <w:caps w:val="false"/>
                <w:smallCaps w:val="false"/>
                <w:spacing w:val="0"/>
              </w:rPr>
            </w:pPr>
            <w:r>
              <w:rPr>
                <w:rFonts w:eastAsia="Calibri" w:cs="" w:ascii="Verdana" w:hAnsi="Verdana"/>
                <w:i/>
                <w:iCs/>
                <w:color w:val="000000"/>
                <w:kern w:val="0"/>
                <w:sz w:val="20"/>
                <w:szCs w:val="20"/>
                <w:lang w:val="en-US" w:eastAsia="en-US" w:bidi="ar-SA"/>
              </w:rPr>
            </w:r>
          </w:p>
          <w:p>
            <w:pPr>
              <w:pStyle w:val="Normal"/>
              <w:widowControl/>
              <w:spacing w:lineRule="auto" w:line="240" w:before="0" w:after="0"/>
              <w:jc w:val="left"/>
              <w:rPr>
                <w:rFonts w:ascii="Verdana" w:hAnsi="Verdana" w:eastAsia="Calibri" w:cs=""/>
                <w:i/>
                <w:i/>
                <w:iCs/>
                <w:color w:val="000000"/>
                <w:kern w:val="0"/>
                <w:sz w:val="20"/>
                <w:szCs w:val="20"/>
                <w:lang w:val="en-US" w:eastAsia="en-US" w:bidi="ar-SA"/>
              </w:rPr>
            </w:pPr>
            <w:r>
              <w:rPr>
                <w:rFonts w:eastAsia="Calibri" w:cs="" w:ascii="Verdana" w:hAnsi="Verdana"/>
                <w:b w:val="false"/>
                <w:i/>
                <w:iCs/>
                <w:caps w:val="false"/>
                <w:smallCaps w:val="false"/>
                <w:color w:val="000000"/>
                <w:spacing w:val="0"/>
                <w:kern w:val="0"/>
                <w:sz w:val="20"/>
                <w:szCs w:val="20"/>
                <w:lang w:val="en-US" w:eastAsia="en-US" w:bidi="ar-SA"/>
              </w:rPr>
              <w:t>We have extensive experience in creating joint performances and participatory projects with individuals with physical or intellectual disabilities. In our projects, it is important for us to consciously engage the selected target audience. For instance, we have organized participatory projects with senior groups, performances based on inclusion and improvisation with kindergarten children, and our productions are created for audiences spanning a wide age range.</w:t>
            </w:r>
            <w:r>
              <w:rPr>
                <w:rFonts w:eastAsia="Calibri" w:cs="" w:ascii="Verdana" w:hAnsi="Verdana"/>
                <w:i/>
                <w:iCs/>
                <w:color w:val="000000"/>
                <w:kern w:val="0"/>
                <w:sz w:val="20"/>
                <w:szCs w:val="20"/>
                <w:lang w:val="en-US" w:eastAsia="en-US" w:bidi="ar-SA"/>
              </w:rPr>
              <w:t xml:space="preserve"> </w:t>
            </w:r>
          </w:p>
        </w:tc>
      </w:tr>
      <w:tr>
        <w:trPr>
          <w:trHeight w:val="70" w:hRule="atLeast"/>
        </w:trPr>
        <w:tc>
          <w:tcPr>
            <w:tcW w:w="2972" w:type="dxa"/>
            <w:tcBorders/>
          </w:tcPr>
          <w:p>
            <w:pPr>
              <w:pStyle w:val="Normal"/>
              <w:widowControl/>
              <w:spacing w:lineRule="auto" w:line="240" w:before="0" w:after="0"/>
              <w:jc w:val="left"/>
              <w:rPr>
                <w:lang w:val="en-US"/>
              </w:rPr>
            </w:pPr>
            <w:r>
              <w:rPr>
                <w:rFonts w:eastAsia="Calibri" w:cs=""/>
                <w:kern w:val="0"/>
                <w:szCs w:val="22"/>
                <w:lang w:val="en-US" w:eastAsia="en-US" w:bidi="ar-SA"/>
              </w:rPr>
              <w:t>Role of the organisation in the project</w:t>
            </w:r>
          </w:p>
        </w:tc>
        <w:tc>
          <w:tcPr>
            <w:tcW w:w="6655" w:type="dxa"/>
            <w:tcBorders/>
          </w:tcPr>
          <w:p>
            <w:pPr>
              <w:pStyle w:val="Normal"/>
              <w:widowControl/>
              <w:spacing w:lineRule="auto" w:line="240" w:before="0" w:after="0"/>
              <w:jc w:val="left"/>
              <w:rPr>
                <w:i/>
                <w:i/>
                <w:lang w:val="en-US"/>
              </w:rPr>
            </w:pPr>
            <w:r>
              <w:rPr>
                <w:rFonts w:eastAsia="Calibri" w:cs=""/>
                <w:i/>
                <w:kern w:val="0"/>
                <w:szCs w:val="22"/>
                <w:lang w:val="en-US" w:eastAsia="en-US" w:bidi="ar-SA"/>
              </w:rPr>
              <w:t>P</w:t>
            </w:r>
            <w:r>
              <w:rPr>
                <w:rFonts w:eastAsia="Calibri" w:cs=""/>
                <w:i/>
                <w:kern w:val="0"/>
                <w:szCs w:val="22"/>
                <w:lang w:val="en-US" w:eastAsia="en-US" w:bidi="ar-SA"/>
              </w:rPr>
              <w:t>roject partner</w:t>
            </w:r>
          </w:p>
        </w:tc>
      </w:tr>
      <w:tr>
        <w:trPr>
          <w:trHeight w:val="70" w:hRule="atLeast"/>
        </w:trPr>
        <w:tc>
          <w:tcPr>
            <w:tcW w:w="2972" w:type="dxa"/>
            <w:tcBorders/>
          </w:tcPr>
          <w:p>
            <w:pPr>
              <w:pStyle w:val="Normal"/>
              <w:widowControl/>
              <w:spacing w:lineRule="auto" w:line="240" w:before="0" w:after="0"/>
              <w:jc w:val="left"/>
              <w:rPr>
                <w:lang w:val="en-US"/>
              </w:rPr>
            </w:pPr>
            <w:r>
              <w:rPr>
                <w:rFonts w:eastAsia="Calibri" w:cs=""/>
                <w:kern w:val="0"/>
                <w:szCs w:val="22"/>
                <w:lang w:val="en-US" w:eastAsia="en-US" w:bidi="ar-SA"/>
              </w:rPr>
              <w:t>Previous EU grants received</w:t>
            </w:r>
          </w:p>
        </w:tc>
        <w:tc>
          <w:tcPr>
            <w:tcW w:w="6655" w:type="dxa"/>
            <w:tcBorders/>
          </w:tcPr>
          <w:p>
            <w:pPr>
              <w:pStyle w:val="Normal"/>
              <w:widowControl/>
              <w:spacing w:lineRule="auto" w:line="240" w:before="0" w:after="0"/>
              <w:jc w:val="left"/>
              <w:rPr>
                <w:rFonts w:eastAsia="Calibri" w:cs=""/>
                <w:kern w:val="0"/>
                <w:szCs w:val="22"/>
                <w:lang w:val="da-DK" w:eastAsia="en-US" w:bidi="ar-SA"/>
              </w:rPr>
            </w:pPr>
            <w:r>
              <w:rPr>
                <w:rStyle w:val="InternetLink"/>
                <w:rFonts w:eastAsia="Calibri" w:cs=""/>
                <w:i/>
                <w:color w:val="000000"/>
                <w:kern w:val="0"/>
                <w:szCs w:val="22"/>
                <w:u w:val="none"/>
                <w:lang w:val="en-US" w:eastAsia="en-US" w:bidi="ar-SA"/>
              </w:rPr>
              <w:t>Erasmus+Partner: https://kreattivita.org/en/embracing-the-sustainable-development-goals-through-creative-arts/</w:t>
            </w:r>
          </w:p>
        </w:tc>
      </w:tr>
    </w:tbl>
    <w:p>
      <w:pPr>
        <w:pStyle w:val="Normal"/>
        <w:rPr>
          <w:lang w:val="en-US"/>
        </w:rPr>
      </w:pPr>
      <w:r>
        <w:rPr>
          <w:lang w:val="en-US"/>
        </w:rPr>
      </w:r>
    </w:p>
    <w:p>
      <w:pPr>
        <w:pStyle w:val="Heading2"/>
        <w:rPr>
          <w:lang w:val="en-US"/>
        </w:rPr>
      </w:pPr>
      <w:r>
        <w:rPr>
          <w:lang w:val="en-US"/>
        </w:rPr>
        <w:t>Proposed Creative Europe project – to which project are you looking for partners?</w:t>
      </w:r>
    </w:p>
    <w:tbl>
      <w:tblPr>
        <w:tblStyle w:val="Rcsostblzat"/>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972"/>
        <w:gridCol w:w="6655"/>
      </w:tblGrid>
      <w:tr>
        <w:trPr/>
        <w:tc>
          <w:tcPr>
            <w:tcW w:w="2972" w:type="dxa"/>
            <w:tcBorders/>
          </w:tcPr>
          <w:p>
            <w:pPr>
              <w:pStyle w:val="Normal"/>
              <w:widowControl/>
              <w:spacing w:lineRule="auto" w:line="240" w:before="0" w:after="0"/>
              <w:jc w:val="left"/>
              <w:rPr>
                <w:lang w:val="en-US"/>
              </w:rPr>
            </w:pPr>
            <w:r>
              <w:rPr>
                <w:rFonts w:eastAsia="Calibri" w:cs=""/>
                <w:kern w:val="0"/>
                <w:szCs w:val="22"/>
                <w:lang w:val="en-US" w:eastAsia="en-US" w:bidi="ar-SA"/>
              </w:rPr>
              <w:t>Sector or field</w:t>
            </w:r>
          </w:p>
        </w:tc>
        <w:tc>
          <w:tcPr>
            <w:tcW w:w="6655" w:type="dxa"/>
            <w:tcBorders/>
          </w:tcPr>
          <w:p>
            <w:pPr>
              <w:pStyle w:val="Normal"/>
              <w:widowControl/>
              <w:spacing w:lineRule="auto" w:line="240" w:before="0" w:after="0"/>
              <w:jc w:val="left"/>
              <w:rPr>
                <w:i/>
                <w:i/>
                <w:lang w:val="en-US"/>
              </w:rPr>
            </w:pPr>
            <w:r>
              <w:rPr>
                <w:rFonts w:eastAsia="Calibri" w:cs=""/>
                <w:i/>
                <w:kern w:val="0"/>
                <w:szCs w:val="22"/>
                <w:lang w:val="en-US" w:eastAsia="en-US" w:bidi="ar-SA"/>
              </w:rPr>
              <w:t>-</w:t>
            </w:r>
          </w:p>
        </w:tc>
      </w:tr>
      <w:tr>
        <w:trPr/>
        <w:tc>
          <w:tcPr>
            <w:tcW w:w="2972" w:type="dxa"/>
            <w:tcBorders/>
          </w:tcPr>
          <w:p>
            <w:pPr>
              <w:pStyle w:val="Normal"/>
              <w:widowControl/>
              <w:spacing w:lineRule="auto" w:line="240" w:before="0" w:after="0"/>
              <w:jc w:val="left"/>
              <w:rPr>
                <w:lang w:val="en-US"/>
              </w:rPr>
            </w:pPr>
            <w:r>
              <w:rPr>
                <w:rFonts w:eastAsia="Calibri" w:cs=""/>
                <w:kern w:val="0"/>
                <w:szCs w:val="22"/>
                <w:lang w:val="en-US" w:eastAsia="en-US" w:bidi="ar-SA"/>
              </w:rPr>
              <w:t>Description or summary of the proposed project</w:t>
            </w:r>
          </w:p>
        </w:tc>
        <w:tc>
          <w:tcPr>
            <w:tcW w:w="6655" w:type="dxa"/>
            <w:tcBorders/>
          </w:tcPr>
          <w:p>
            <w:pPr>
              <w:pStyle w:val="Normal"/>
              <w:widowControl/>
              <w:spacing w:lineRule="auto" w:line="240" w:before="0" w:after="0"/>
              <w:jc w:val="left"/>
              <w:rPr>
                <w:lang w:val="en-US"/>
              </w:rPr>
            </w:pPr>
            <w:r>
              <w:rPr>
                <w:rFonts w:eastAsia="Calibri" w:cs=""/>
                <w:kern w:val="0"/>
                <w:szCs w:val="22"/>
                <w:lang w:val="en-US" w:eastAsia="en-US" w:bidi="ar-SA"/>
              </w:rPr>
              <w:t>-</w:t>
            </w:r>
          </w:p>
        </w:tc>
      </w:tr>
      <w:tr>
        <w:trPr/>
        <w:tc>
          <w:tcPr>
            <w:tcW w:w="2972" w:type="dxa"/>
            <w:tcBorders/>
          </w:tcPr>
          <w:p>
            <w:pPr>
              <w:pStyle w:val="Normal"/>
              <w:widowControl/>
              <w:spacing w:lineRule="auto" w:line="240" w:before="0" w:after="0"/>
              <w:jc w:val="left"/>
              <w:rPr>
                <w:lang w:val="en-US"/>
              </w:rPr>
            </w:pPr>
            <w:r>
              <w:rPr>
                <w:rFonts w:eastAsia="Calibri" w:cs=""/>
                <w:kern w:val="0"/>
                <w:szCs w:val="22"/>
                <w:lang w:val="en-US" w:eastAsia="en-US" w:bidi="ar-SA"/>
              </w:rPr>
              <w:t>Partners currently involved in the project</w:t>
            </w:r>
          </w:p>
        </w:tc>
        <w:tc>
          <w:tcPr>
            <w:tcW w:w="6655" w:type="dxa"/>
            <w:tcBorders/>
          </w:tcPr>
          <w:p>
            <w:pPr>
              <w:pStyle w:val="Normal"/>
              <w:widowControl/>
              <w:spacing w:lineRule="auto" w:line="240" w:before="0" w:after="0"/>
              <w:jc w:val="left"/>
              <w:rPr>
                <w:lang w:val="en-US"/>
              </w:rPr>
            </w:pPr>
            <w:r>
              <w:rPr>
                <w:rFonts w:eastAsia="Calibri" w:cs=""/>
                <w:kern w:val="0"/>
                <w:szCs w:val="22"/>
                <w:lang w:val="en-US" w:eastAsia="en-US" w:bidi="ar-SA"/>
              </w:rPr>
              <w:t>-</w:t>
            </w:r>
          </w:p>
        </w:tc>
      </w:tr>
    </w:tbl>
    <w:p>
      <w:pPr>
        <w:pStyle w:val="Normal"/>
        <w:rPr>
          <w:lang w:val="en-US"/>
        </w:rPr>
      </w:pPr>
      <w:r>
        <w:rPr>
          <w:lang w:val="en-US"/>
        </w:rPr>
      </w:r>
    </w:p>
    <w:p>
      <w:pPr>
        <w:pStyle w:val="Heading2"/>
        <w:rPr>
          <w:lang w:val="en-US"/>
        </w:rPr>
      </w:pPr>
      <w:r>
        <w:rPr>
          <w:lang w:val="en-US"/>
        </w:rPr>
        <w:t xml:space="preserve">Partners searched – which type of partner are you looking for? </w:t>
      </w:r>
    </w:p>
    <w:tbl>
      <w:tblPr>
        <w:tblStyle w:val="Rcsostblzat"/>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972"/>
        <w:gridCol w:w="6655"/>
      </w:tblGrid>
      <w:tr>
        <w:trPr/>
        <w:tc>
          <w:tcPr>
            <w:tcW w:w="2972" w:type="dxa"/>
            <w:tcBorders/>
          </w:tcPr>
          <w:p>
            <w:pPr>
              <w:pStyle w:val="Normal"/>
              <w:widowControl/>
              <w:spacing w:lineRule="auto" w:line="240" w:before="0" w:after="0"/>
              <w:jc w:val="left"/>
              <w:rPr>
                <w:lang w:val="en-US"/>
              </w:rPr>
            </w:pPr>
            <w:r>
              <w:rPr>
                <w:rFonts w:eastAsia="Calibri" w:cs=""/>
                <w:kern w:val="0"/>
                <w:szCs w:val="22"/>
                <w:lang w:val="en-US" w:eastAsia="en-US" w:bidi="ar-SA"/>
              </w:rPr>
              <w:t>From country or region</w:t>
            </w:r>
          </w:p>
        </w:tc>
        <w:tc>
          <w:tcPr>
            <w:tcW w:w="6655" w:type="dxa"/>
            <w:tcBorders/>
          </w:tcPr>
          <w:p>
            <w:pPr>
              <w:pStyle w:val="Normal"/>
              <w:widowControl/>
              <w:spacing w:lineRule="auto" w:line="240" w:before="0" w:after="0"/>
              <w:jc w:val="left"/>
              <w:rPr>
                <w:i/>
                <w:i/>
                <w:lang w:val="en-US"/>
              </w:rPr>
            </w:pPr>
            <w:r>
              <w:rPr>
                <w:rFonts w:eastAsia="Calibri" w:cs=""/>
                <w:i/>
                <w:kern w:val="0"/>
                <w:szCs w:val="22"/>
                <w:lang w:val="en-US" w:eastAsia="en-US" w:bidi="ar-SA"/>
              </w:rPr>
              <w:t xml:space="preserve">We are open to work with everybody </w:t>
            </w:r>
          </w:p>
        </w:tc>
      </w:tr>
      <w:tr>
        <w:trPr/>
        <w:tc>
          <w:tcPr>
            <w:tcW w:w="2972" w:type="dxa"/>
            <w:tcBorders/>
          </w:tcPr>
          <w:p>
            <w:pPr>
              <w:pStyle w:val="Normal"/>
              <w:widowControl/>
              <w:spacing w:lineRule="auto" w:line="240" w:before="0" w:after="0"/>
              <w:jc w:val="left"/>
              <w:rPr>
                <w:lang w:val="en-US"/>
              </w:rPr>
            </w:pPr>
            <w:r>
              <w:rPr>
                <w:rFonts w:eastAsia="Calibri" w:cs=""/>
                <w:kern w:val="0"/>
                <w:szCs w:val="22"/>
                <w:lang w:val="en-US" w:eastAsia="en-US" w:bidi="ar-SA"/>
              </w:rPr>
              <w:t xml:space="preserve">Preferred field of expertise </w:t>
            </w:r>
          </w:p>
        </w:tc>
        <w:tc>
          <w:tcPr>
            <w:tcW w:w="6655" w:type="dxa"/>
            <w:tcBorders/>
          </w:tcPr>
          <w:p>
            <w:pPr>
              <w:pStyle w:val="Normal"/>
              <w:widowControl/>
              <w:spacing w:lineRule="auto" w:line="240" w:before="0" w:after="0"/>
              <w:jc w:val="left"/>
              <w:rPr>
                <w:i/>
                <w:i/>
                <w:lang w:val="en-US"/>
              </w:rPr>
            </w:pPr>
            <w:r>
              <w:rPr>
                <w:rFonts w:eastAsia="Calibri" w:cs=""/>
                <w:i/>
                <w:kern w:val="0"/>
                <w:szCs w:val="22"/>
                <w:lang w:val="en-US" w:eastAsia="en-US" w:bidi="ar-SA"/>
              </w:rPr>
              <w:t>Performance Art</w:t>
            </w:r>
          </w:p>
        </w:tc>
      </w:tr>
      <w:tr>
        <w:trPr/>
        <w:tc>
          <w:tcPr>
            <w:tcW w:w="2972" w:type="dxa"/>
            <w:tcBorders/>
          </w:tcPr>
          <w:p>
            <w:pPr>
              <w:pStyle w:val="Normal"/>
              <w:widowControl/>
              <w:spacing w:lineRule="auto" w:line="240" w:before="0" w:after="0"/>
              <w:jc w:val="left"/>
              <w:rPr>
                <w:lang w:val="en-US"/>
              </w:rPr>
            </w:pPr>
            <w:r>
              <w:rPr>
                <w:rFonts w:eastAsia="Calibri" w:cs=""/>
                <w:kern w:val="0"/>
                <w:szCs w:val="22"/>
                <w:lang w:val="en-US" w:eastAsia="en-US" w:bidi="ar-SA"/>
              </w:rPr>
              <w:t>Please get in contact no later than</w:t>
            </w:r>
          </w:p>
        </w:tc>
        <w:tc>
          <w:tcPr>
            <w:tcW w:w="6655" w:type="dxa"/>
            <w:tcBorders/>
          </w:tcPr>
          <w:p>
            <w:pPr>
              <w:pStyle w:val="Normal"/>
              <w:widowControl/>
              <w:spacing w:lineRule="auto" w:line="240" w:before="0" w:after="0"/>
              <w:jc w:val="left"/>
              <w:rPr>
                <w:i/>
                <w:i/>
                <w:lang w:val="en-US"/>
              </w:rPr>
            </w:pPr>
            <w:r>
              <w:rPr>
                <w:rFonts w:eastAsia="Calibri" w:cs=""/>
                <w:i/>
                <w:kern w:val="0"/>
                <w:szCs w:val="22"/>
                <w:lang w:val="en-US" w:eastAsia="en-US" w:bidi="ar-SA"/>
              </w:rPr>
              <w:t>1</w:t>
            </w:r>
            <w:r>
              <w:rPr>
                <w:rFonts w:eastAsia="Calibri" w:cs=""/>
                <w:i/>
                <w:kern w:val="0"/>
                <w:szCs w:val="22"/>
                <w:vertAlign w:val="superscript"/>
                <w:lang w:val="en-US" w:eastAsia="en-US" w:bidi="ar-SA"/>
              </w:rPr>
              <w:t>st</w:t>
            </w:r>
            <w:r>
              <w:rPr>
                <w:rFonts w:eastAsia="Calibri" w:cs=""/>
                <w:i/>
                <w:kern w:val="0"/>
                <w:szCs w:val="22"/>
                <w:lang w:val="en-US" w:eastAsia="en-US" w:bidi="ar-SA"/>
              </w:rPr>
              <w:t xml:space="preserve"> of </w:t>
            </w:r>
            <w:r>
              <w:rPr>
                <w:rFonts w:eastAsia="Calibri" w:cs=""/>
                <w:i/>
                <w:kern w:val="0"/>
                <w:szCs w:val="22"/>
                <w:lang w:val="en-US" w:eastAsia="en-US" w:bidi="ar-SA"/>
              </w:rPr>
              <w:t>April</w:t>
            </w:r>
            <w:r>
              <w:rPr>
                <w:rFonts w:eastAsia="Calibri" w:cs=""/>
                <w:i/>
                <w:kern w:val="0"/>
                <w:szCs w:val="22"/>
                <w:lang w:val="en-US" w:eastAsia="en-US" w:bidi="ar-SA"/>
              </w:rPr>
              <w:t xml:space="preserve"> </w:t>
            </w:r>
            <w:r>
              <w:rPr>
                <w:rFonts w:eastAsia="Calibri" w:cs=""/>
                <w:i/>
                <w:kern w:val="0"/>
                <w:szCs w:val="22"/>
                <w:lang w:val="en-US" w:eastAsia="en-US" w:bidi="ar-SA"/>
              </w:rPr>
              <w:t>2024</w:t>
            </w:r>
          </w:p>
        </w:tc>
      </w:tr>
    </w:tbl>
    <w:p>
      <w:pPr>
        <w:pStyle w:val="Heading2"/>
        <w:rPr>
          <w:lang w:val="en-US"/>
        </w:rPr>
      </w:pPr>
      <w:r>
        <w:rPr>
          <w:lang w:val="en-US"/>
        </w:rPr>
      </w:r>
    </w:p>
    <w:p>
      <w:pPr>
        <w:pStyle w:val="Heading2"/>
        <w:rPr>
          <w:lang w:val="en-US"/>
        </w:rPr>
      </w:pPr>
      <w:r>
        <w:rPr>
          <w:lang w:val="en-US"/>
        </w:rPr>
        <w:t>Projects searched – are you interested in participating in other EU projects as a partner?</w:t>
      </w:r>
    </w:p>
    <w:tbl>
      <w:tblPr>
        <w:tblStyle w:val="Rcsostblzat"/>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972"/>
        <w:gridCol w:w="6655"/>
      </w:tblGrid>
      <w:tr>
        <w:trPr/>
        <w:tc>
          <w:tcPr>
            <w:tcW w:w="2972" w:type="dxa"/>
            <w:tcBorders/>
          </w:tcPr>
          <w:p>
            <w:pPr>
              <w:pStyle w:val="Normal"/>
              <w:widowControl/>
              <w:spacing w:lineRule="auto" w:line="240" w:before="0" w:after="0"/>
              <w:jc w:val="left"/>
              <w:rPr>
                <w:lang w:val="en-US"/>
              </w:rPr>
            </w:pPr>
            <w:r>
              <w:rPr>
                <w:rFonts w:eastAsia="Calibri" w:cs=""/>
                <w:kern w:val="0"/>
                <w:szCs w:val="22"/>
                <w:lang w:val="en-US" w:eastAsia="en-US" w:bidi="ar-SA"/>
              </w:rPr>
              <w:t>Yes / no</w:t>
            </w:r>
          </w:p>
        </w:tc>
        <w:tc>
          <w:tcPr>
            <w:tcW w:w="6655" w:type="dxa"/>
            <w:tcBorders/>
          </w:tcPr>
          <w:p>
            <w:pPr>
              <w:pStyle w:val="Normal"/>
              <w:widowControl/>
              <w:spacing w:lineRule="auto" w:line="240" w:before="0" w:after="0"/>
              <w:jc w:val="left"/>
              <w:rPr>
                <w:lang w:val="en-US"/>
              </w:rPr>
            </w:pPr>
            <w:r>
              <w:rPr>
                <w:rFonts w:eastAsia="Calibri" w:cs=""/>
                <w:kern w:val="0"/>
                <w:szCs w:val="22"/>
                <w:lang w:val="en-US" w:eastAsia="en-US" w:bidi="ar-SA"/>
              </w:rPr>
              <w:t>YES</w:t>
            </w:r>
          </w:p>
        </w:tc>
      </w:tr>
      <w:tr>
        <w:trPr/>
        <w:tc>
          <w:tcPr>
            <w:tcW w:w="2972" w:type="dxa"/>
            <w:tcBorders/>
          </w:tcPr>
          <w:p>
            <w:pPr>
              <w:pStyle w:val="Normal"/>
              <w:widowControl/>
              <w:spacing w:lineRule="auto" w:line="240" w:before="0" w:after="0"/>
              <w:jc w:val="left"/>
              <w:rPr>
                <w:lang w:val="en-US"/>
              </w:rPr>
            </w:pPr>
            <w:r>
              <w:rPr>
                <w:rFonts w:eastAsia="Calibri" w:cs=""/>
                <w:kern w:val="0"/>
                <w:szCs w:val="22"/>
                <w:lang w:val="en-US" w:eastAsia="en-US" w:bidi="ar-SA"/>
              </w:rPr>
              <w:t xml:space="preserve">Which kind of projects are you looking for? </w:t>
            </w:r>
          </w:p>
        </w:tc>
        <w:tc>
          <w:tcPr>
            <w:tcW w:w="6655" w:type="dxa"/>
            <w:tcBorders/>
          </w:tcPr>
          <w:p>
            <w:pPr>
              <w:pStyle w:val="Normal"/>
              <w:widowControl/>
              <w:spacing w:lineRule="auto" w:line="240" w:before="0" w:after="0"/>
              <w:jc w:val="left"/>
              <w:rPr>
                <w:rFonts w:ascii="Verdana" w:hAnsi="Verdana"/>
                <w:i/>
                <w:i/>
                <w:iCs/>
                <w:sz w:val="20"/>
                <w:szCs w:val="20"/>
              </w:rPr>
            </w:pPr>
            <w:r>
              <w:rPr>
                <w:rFonts w:eastAsia="Calibri" w:cs="" w:ascii="Verdana" w:hAnsi="Verdana"/>
                <w:b w:val="false"/>
                <w:i/>
                <w:iCs/>
                <w:caps w:val="false"/>
                <w:smallCaps w:val="false"/>
                <w:color w:val="222222"/>
                <w:spacing w:val="0"/>
                <w:kern w:val="0"/>
                <w:sz w:val="20"/>
                <w:szCs w:val="20"/>
                <w:lang w:val="en-US" w:eastAsia="en-US" w:bidi="ar-SA"/>
              </w:rPr>
              <w:t>Our foundation is primarily interested in projects focusing on movement, inclusion, social awareness, education, research, and contemporary dance.</w:t>
            </w:r>
            <w:r>
              <w:rPr>
                <w:rFonts w:eastAsia="Calibri" w:cs="" w:ascii="Verdana" w:hAnsi="Verdana"/>
                <w:i/>
                <w:iCs/>
                <w:kern w:val="0"/>
                <w:sz w:val="20"/>
                <w:szCs w:val="20"/>
                <w:lang w:val="en-US" w:eastAsia="en-US" w:bidi="ar-SA"/>
              </w:rPr>
              <w:t xml:space="preserve">  </w:t>
            </w:r>
            <w:r>
              <w:rPr>
                <w:rFonts w:ascii="Verdana" w:hAnsi="Verdana"/>
                <w:b w:val="false"/>
                <w:i/>
                <w:iCs/>
                <w:caps w:val="false"/>
                <w:smallCaps w:val="false"/>
                <w:color w:val="222222"/>
                <w:spacing w:val="0"/>
                <w:sz w:val="20"/>
                <w:szCs w:val="20"/>
              </w:rPr>
              <w:t>In addition, we are open to collaborating with festivals as well. For several years, our organization, in cooperation with various independent</w:t>
            </w:r>
            <w:r>
              <w:rPr>
                <w:rFonts w:ascii="Verdana" w:hAnsi="Verdana"/>
                <w:i/>
                <w:iCs/>
                <w:sz w:val="20"/>
                <w:szCs w:val="20"/>
              </w:rPr>
              <w:br/>
            </w:r>
            <w:r>
              <w:rPr>
                <w:rFonts w:ascii="Verdana" w:hAnsi="Verdana"/>
                <w:b w:val="false"/>
                <w:i/>
                <w:iCs/>
                <w:caps w:val="false"/>
                <w:smallCaps w:val="false"/>
                <w:color w:val="222222"/>
                <w:spacing w:val="0"/>
                <w:sz w:val="20"/>
                <w:szCs w:val="20"/>
              </w:rPr>
              <w:t>performing artists, has been curating the Under500 Festival, which showcases the works of young creators and pieces in an experimental phase.</w:t>
            </w:r>
            <w:r>
              <w:rPr>
                <w:rFonts w:ascii="Verdana" w:hAnsi="Verdana"/>
                <w:i/>
                <w:iCs/>
                <w:sz w:val="20"/>
                <w:szCs w:val="20"/>
              </w:rPr>
              <w:t xml:space="preserve"> </w:t>
            </w:r>
          </w:p>
        </w:tc>
      </w:tr>
    </w:tbl>
    <w:p>
      <w:pPr>
        <w:pStyle w:val="Heading2"/>
        <w:rPr>
          <w:rFonts w:eastAsia="Calibri" w:cs="" w:cstheme="minorBidi" w:eastAsiaTheme="minorHAnsi"/>
          <w:b w:val="false"/>
          <w:szCs w:val="22"/>
          <w:lang w:val="en-US"/>
        </w:rPr>
      </w:pPr>
      <w:r>
        <w:rPr>
          <w:rFonts w:eastAsia="Calibri" w:cs="" w:cstheme="minorBidi" w:eastAsiaTheme="minorHAnsi"/>
          <w:b w:val="false"/>
          <w:szCs w:val="22"/>
          <w:lang w:val="en-US"/>
        </w:rPr>
      </w:r>
    </w:p>
    <w:p>
      <w:pPr>
        <w:pStyle w:val="Heading2"/>
        <w:rPr>
          <w:lang w:val="en-US"/>
        </w:rPr>
      </w:pPr>
      <w:r>
        <w:rPr>
          <w:lang w:val="en-US"/>
        </w:rPr>
        <w:t>Publication of partner search</w:t>
      </w:r>
    </w:p>
    <w:tbl>
      <w:tblPr>
        <w:tblStyle w:val="Rcsostblzat"/>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972"/>
        <w:gridCol w:w="6655"/>
      </w:tblGrid>
      <w:tr>
        <w:trPr/>
        <w:tc>
          <w:tcPr>
            <w:tcW w:w="2972" w:type="dxa"/>
            <w:tcBorders/>
          </w:tcPr>
          <w:p>
            <w:pPr>
              <w:pStyle w:val="Normal"/>
              <w:widowControl/>
              <w:spacing w:lineRule="auto" w:line="240" w:before="0" w:after="0"/>
              <w:jc w:val="left"/>
              <w:rPr>
                <w:lang w:val="en-US"/>
              </w:rPr>
            </w:pPr>
            <w:r>
              <w:rPr>
                <w:rFonts w:eastAsia="Calibri" w:cs=""/>
                <w:kern w:val="0"/>
                <w:szCs w:val="22"/>
                <w:lang w:val="en-US" w:eastAsia="en-US" w:bidi="ar-SA"/>
              </w:rPr>
              <w:t>This partner search can be published?*</w:t>
            </w:r>
          </w:p>
        </w:tc>
        <w:tc>
          <w:tcPr>
            <w:tcW w:w="6655" w:type="dxa"/>
            <w:tcBorders/>
          </w:tcPr>
          <w:p>
            <w:pPr>
              <w:pStyle w:val="Normal"/>
              <w:widowControl/>
              <w:spacing w:lineRule="auto" w:line="240" w:before="0" w:after="0"/>
              <w:jc w:val="left"/>
              <w:rPr>
                <w:i/>
                <w:i/>
                <w:lang w:val="en-US"/>
              </w:rPr>
            </w:pPr>
            <w:r>
              <w:rPr>
                <w:rFonts w:eastAsia="Calibri" w:cs=""/>
                <w:i/>
                <w:kern w:val="0"/>
                <w:szCs w:val="22"/>
                <w:u w:val="single"/>
                <w:lang w:val="en-US" w:eastAsia="en-US" w:bidi="ar-SA"/>
              </w:rPr>
              <w:t>Yes</w:t>
            </w:r>
            <w:r>
              <w:rPr>
                <w:rFonts w:eastAsia="Calibri" w:cs=""/>
                <w:i/>
                <w:kern w:val="0"/>
                <w:szCs w:val="22"/>
                <w:lang w:val="en-US" w:eastAsia="en-US" w:bidi="ar-SA"/>
              </w:rPr>
              <w:t xml:space="preserve"> or no</w:t>
            </w:r>
          </w:p>
        </w:tc>
      </w:tr>
    </w:tbl>
    <w:p>
      <w:pPr>
        <w:pStyle w:val="Normal"/>
        <w:spacing w:before="0" w:after="160"/>
        <w:rPr>
          <w:lang w:val="en-US"/>
        </w:rPr>
      </w:pPr>
      <w:r>
        <w:rPr>
          <w:lang w:val="en-US"/>
        </w:rPr>
      </w:r>
    </w:p>
    <w:sectPr>
      <w:headerReference w:type="even" r:id="rId8"/>
      <w:headerReference w:type="default" r:id="rId9"/>
      <w:headerReference w:type="first" r:id="rId10"/>
      <w:footerReference w:type="even" r:id="rId11"/>
      <w:footerReference w:type="default" r:id="rId12"/>
      <w:footerReference w:type="first" r:id="rId13"/>
      <w:type w:val="nextPage"/>
      <w:pgSz w:w="11906" w:h="16838"/>
      <w:pgMar w:left="1134" w:right="1134" w:gutter="0" w:header="708" w:top="1701" w:footer="708" w:bottom="1701"/>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Verdana">
    <w:charset w:val="ee"/>
    <w:family w:val="roman"/>
    <w:pitch w:val="variable"/>
  </w:font>
  <w:font w:name="Segoe UI">
    <w:charset w:val="ee"/>
    <w:family w:val="roman"/>
    <w:pitch w:val="variable"/>
  </w:font>
  <w:font w:name="Liberation Sans">
    <w:altName w:val="Arial"/>
    <w:charset w:val="ee"/>
    <w:family w:val="swiss"/>
    <w:pitch w:val="variable"/>
  </w:font>
  <w:font w:name="Verdana">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both"/>
      <w:rPr>
        <w:sz w:val="16"/>
        <w:szCs w:val="16"/>
        <w:lang w:val="en-US"/>
      </w:rPr>
    </w:pPr>
    <w:r>
      <w:rPr>
        <w:sz w:val="16"/>
        <w:szCs w:val="16"/>
        <w:lang w:val="en-US"/>
      </w:rPr>
      <w:t>* By answering “yes” you confirm that the information provided can be shared publicly by the Creative Europe Desks in the countries participating in the Creative Europe programme, in order to support your search for partners.</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tab/>
      <w:tab/>
    </w:r>
    <w:r>
      <w:rPr>
        <w:lang w:val="en-US"/>
      </w:rPr>
      <w:t xml:space="preserve"> </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inline distT="0" distB="0" distL="0" distR="0">
          <wp:extent cx="2665730" cy="568960"/>
          <wp:effectExtent l="0" t="0" r="0" b="0"/>
          <wp:docPr id="1" name="Kép 3" descr="A képen képernyőkép, Betűtípus, szöveg, Grafika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ép 3" descr="A képen képernyőkép, Betűtípus, szöveg, Grafika látható&#10;&#10;Automatikusan generált leírás"/>
                  <pic:cNvPicPr>
                    <a:picLocks noChangeAspect="1" noChangeArrowheads="1"/>
                  </pic:cNvPicPr>
                </pic:nvPicPr>
                <pic:blipFill>
                  <a:blip r:embed="rId1"/>
                  <a:stretch>
                    <a:fillRect/>
                  </a:stretch>
                </pic:blipFill>
                <pic:spPr bwMode="auto">
                  <a:xfrm>
                    <a:off x="0" y="0"/>
                    <a:ext cx="2665730" cy="568960"/>
                  </a:xfrm>
                  <a:prstGeom prst="rect">
                    <a:avLst/>
                  </a:prstGeom>
                </pic:spPr>
              </pic:pic>
            </a:graphicData>
          </a:graphic>
        </wp:inline>
      </w:drawing>
    </w:r>
    <w:r>
      <w:rPr/>
      <w:tab/>
      <w:tab/>
    </w:r>
    <w:r>
      <w:rPr>
        <w:lang w:val="en-US"/>
      </w:rPr>
      <w:t xml:space="preserve">Date: </w:t>
    </w:r>
    <w:r>
      <w:rPr>
        <w:lang w:val="en-US"/>
      </w:rPr>
      <w:t>30</w:t>
    </w:r>
    <w:r>
      <w:rPr>
        <w:lang w:val="en-US"/>
      </w:rPr>
      <w:t>/</w:t>
    </w:r>
    <w:r>
      <w:rPr>
        <w:lang w:val="en-US"/>
      </w:rPr>
      <w:t>01</w:t>
    </w:r>
    <w:r>
      <w:rPr>
        <w:lang w:val="en-US"/>
      </w:rPr>
      <w:t>/</w:t>
    </w:r>
    <w:r>
      <w:rPr>
        <w:lang w:val="en-US"/>
      </w:rPr>
      <w:t>2025</w:t>
    </w:r>
    <w:r>
      <w:rPr>
        <w:lang w:val="en-US"/>
      </w:rPr>
      <w:t xml:space="preserve">  </w:t>
    </w:r>
  </w:p>
</w:hdr>
</file>

<file path=word/settings.xml><?xml version="1.0" encoding="utf-8"?>
<w:settings xmlns:w="http://schemas.openxmlformats.org/wordprocessingml/2006/main">
  <w:zoom w:percent="100"/>
  <w:defaultTabStop w:val="1304"/>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da-DK"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da-DK"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42a74"/>
    <w:pPr>
      <w:widowControl/>
      <w:bidi w:val="0"/>
      <w:spacing w:lineRule="auto" w:line="259" w:before="0" w:after="160"/>
      <w:jc w:val="left"/>
    </w:pPr>
    <w:rPr>
      <w:rFonts w:ascii="Verdana" w:hAnsi="Verdana" w:eastAsia="Calibri" w:cs="" w:cstheme="minorBidi" w:eastAsiaTheme="minorHAnsi"/>
      <w:color w:val="auto"/>
      <w:kern w:val="0"/>
      <w:sz w:val="20"/>
      <w:szCs w:val="22"/>
      <w:lang w:val="da-DK" w:eastAsia="en-US" w:bidi="ar-SA"/>
    </w:rPr>
  </w:style>
  <w:style w:type="paragraph" w:styleId="Heading1">
    <w:name w:val="Heading 1"/>
    <w:basedOn w:val="Normal"/>
    <w:next w:val="Normal"/>
    <w:link w:val="Cmsor1Char"/>
    <w:uiPriority w:val="9"/>
    <w:qFormat/>
    <w:rsid w:val="00542a74"/>
    <w:pPr>
      <w:keepNext w:val="true"/>
      <w:keepLines/>
      <w:spacing w:before="240" w:after="0"/>
      <w:outlineLvl w:val="0"/>
    </w:pPr>
    <w:rPr>
      <w:rFonts w:eastAsia="" w:cs="" w:cstheme="majorBidi" w:eastAsiaTheme="majorEastAsia"/>
      <w:sz w:val="40"/>
      <w:szCs w:val="32"/>
    </w:rPr>
  </w:style>
  <w:style w:type="paragraph" w:styleId="Heading2">
    <w:name w:val="Heading 2"/>
    <w:basedOn w:val="Normal"/>
    <w:next w:val="Normal"/>
    <w:link w:val="Cmsor2Char"/>
    <w:uiPriority w:val="9"/>
    <w:unhideWhenUsed/>
    <w:qFormat/>
    <w:rsid w:val="006a2fe9"/>
    <w:pPr>
      <w:keepNext w:val="true"/>
      <w:keepLines/>
      <w:spacing w:before="40" w:after="0"/>
      <w:outlineLvl w:val="1"/>
    </w:pPr>
    <w:rPr>
      <w:rFonts w:eastAsia="" w:cs="" w:cstheme="majorBidi" w:eastAsiaTheme="majorEastAsia"/>
      <w:b/>
      <w:szCs w:val="26"/>
    </w:rPr>
  </w:style>
  <w:style w:type="paragraph" w:styleId="Heading4">
    <w:name w:val="Heading 4"/>
    <w:basedOn w:val="Cmsor"/>
    <w:next w:val="BodyText"/>
    <w:qFormat/>
    <w:pPr>
      <w:spacing w:before="120" w:after="120"/>
      <w:outlineLvl w:val="3"/>
    </w:pPr>
    <w:rPr>
      <w:rFonts w:ascii="Liberation Serif" w:hAnsi="Liberation Serif" w:eastAsia="Segoe UI" w:cs="Tahoma"/>
      <w:b/>
      <w:bCs/>
      <w:sz w:val="24"/>
      <w:szCs w:val="24"/>
    </w:rPr>
  </w:style>
  <w:style w:type="character" w:styleId="DefaultParagraphFont" w:default="1">
    <w:name w:val="Default Paragraph Font"/>
    <w:uiPriority w:val="1"/>
    <w:semiHidden/>
    <w:unhideWhenUsed/>
    <w:qFormat/>
    <w:rPr/>
  </w:style>
  <w:style w:type="character" w:styleId="lfejChar" w:customStyle="1">
    <w:name w:val="Élőfej Char"/>
    <w:basedOn w:val="DefaultParagraphFont"/>
    <w:uiPriority w:val="99"/>
    <w:qFormat/>
    <w:rsid w:val="00473c16"/>
    <w:rPr/>
  </w:style>
  <w:style w:type="character" w:styleId="llbChar" w:customStyle="1">
    <w:name w:val="Élőláb Char"/>
    <w:basedOn w:val="DefaultParagraphFont"/>
    <w:uiPriority w:val="99"/>
    <w:qFormat/>
    <w:rsid w:val="00473c16"/>
    <w:rPr/>
  </w:style>
  <w:style w:type="character" w:styleId="Cmsor1Char" w:customStyle="1">
    <w:name w:val="Címsor 1 Char"/>
    <w:basedOn w:val="DefaultParagraphFont"/>
    <w:uiPriority w:val="9"/>
    <w:qFormat/>
    <w:rsid w:val="00542a74"/>
    <w:rPr>
      <w:rFonts w:ascii="Verdana" w:hAnsi="Verdana" w:eastAsia="" w:cs="" w:cstheme="majorBidi" w:eastAsiaTheme="majorEastAsia"/>
      <w:sz w:val="40"/>
      <w:szCs w:val="32"/>
    </w:rPr>
  </w:style>
  <w:style w:type="character" w:styleId="Cmsor2Char" w:customStyle="1">
    <w:name w:val="Címsor 2 Char"/>
    <w:basedOn w:val="DefaultParagraphFont"/>
    <w:uiPriority w:val="9"/>
    <w:qFormat/>
    <w:rsid w:val="006a2fe9"/>
    <w:rPr>
      <w:rFonts w:ascii="Verdana" w:hAnsi="Verdana" w:eastAsia="" w:cs="" w:cstheme="majorBidi" w:eastAsiaTheme="majorEastAsia"/>
      <w:b/>
      <w:sz w:val="20"/>
      <w:szCs w:val="26"/>
    </w:rPr>
  </w:style>
  <w:style w:type="character" w:styleId="InternetLink">
    <w:name w:val="Internet Link"/>
    <w:basedOn w:val="DefaultParagraphFont"/>
    <w:uiPriority w:val="99"/>
    <w:unhideWhenUsed/>
    <w:qFormat/>
    <w:rsid w:val="00cb7442"/>
    <w:rPr>
      <w:color w:themeColor="hyperlink" w:val="0563C1"/>
      <w:u w:val="single"/>
    </w:rPr>
  </w:style>
  <w:style w:type="character" w:styleId="BuborkszvegChar" w:customStyle="1">
    <w:name w:val="Buborékszöveg Char"/>
    <w:basedOn w:val="DefaultParagraphFont"/>
    <w:link w:val="BalloonText"/>
    <w:uiPriority w:val="99"/>
    <w:semiHidden/>
    <w:qFormat/>
    <w:rsid w:val="00501853"/>
    <w:rPr>
      <w:rFonts w:ascii="Segoe UI" w:hAnsi="Segoe UI" w:cs="Segoe UI"/>
      <w:sz w:val="18"/>
      <w:szCs w:val="18"/>
    </w:rPr>
  </w:style>
  <w:style w:type="character" w:styleId="Hyperlink">
    <w:name w:val="Hyperlink"/>
    <w:rPr>
      <w:color w:val="000080"/>
      <w:u w:val="single"/>
    </w:rPr>
  </w:style>
  <w:style w:type="character" w:styleId="FollowedHyperlink">
    <w:name w:val="FollowedHyperlink"/>
    <w:rPr>
      <w:color w:val="800000"/>
      <w:u w:val="single"/>
    </w:rPr>
  </w:style>
  <w:style w:type="paragraph" w:styleId="Cmsor">
    <w:name w:val="Címsor"/>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Trgymutat">
    <w:name w:val="Tárgymutató"/>
    <w:basedOn w:val="Normal"/>
    <w:qFormat/>
    <w:pPr>
      <w:suppressLineNumbers/>
    </w:pPr>
    <w:rPr>
      <w:rFonts w:cs="Arial"/>
    </w:rPr>
  </w:style>
  <w:style w:type="paragraph" w:styleId="lfejsllb">
    <w:name w:val="Élőfej és élőláb"/>
    <w:basedOn w:val="Normal"/>
    <w:qFormat/>
    <w:pPr/>
    <w:rPr/>
  </w:style>
  <w:style w:type="paragraph" w:styleId="Header">
    <w:name w:val="Header"/>
    <w:basedOn w:val="Normal"/>
    <w:link w:val="lfejChar"/>
    <w:uiPriority w:val="99"/>
    <w:unhideWhenUsed/>
    <w:rsid w:val="00473c16"/>
    <w:pPr>
      <w:tabs>
        <w:tab w:val="clear" w:pos="1304"/>
        <w:tab w:val="center" w:pos="4819" w:leader="none"/>
        <w:tab w:val="right" w:pos="9638" w:leader="none"/>
      </w:tabs>
      <w:spacing w:lineRule="auto" w:line="240" w:before="0" w:after="0"/>
    </w:pPr>
    <w:rPr/>
  </w:style>
  <w:style w:type="paragraph" w:styleId="Footer">
    <w:name w:val="Footer"/>
    <w:basedOn w:val="Normal"/>
    <w:link w:val="llbChar"/>
    <w:uiPriority w:val="99"/>
    <w:unhideWhenUsed/>
    <w:rsid w:val="00473c16"/>
    <w:pPr>
      <w:tabs>
        <w:tab w:val="clear" w:pos="1304"/>
        <w:tab w:val="center" w:pos="4819" w:leader="none"/>
        <w:tab w:val="right" w:pos="9638" w:leader="none"/>
      </w:tabs>
      <w:spacing w:lineRule="auto" w:line="240" w:before="0" w:after="0"/>
    </w:pPr>
    <w:rPr/>
  </w:style>
  <w:style w:type="paragraph" w:styleId="BalloonText">
    <w:name w:val="Balloon Text"/>
    <w:basedOn w:val="Normal"/>
    <w:link w:val="BuborkszvegChar"/>
    <w:uiPriority w:val="99"/>
    <w:semiHidden/>
    <w:unhideWhenUsed/>
    <w:qFormat/>
    <w:rsid w:val="00501853"/>
    <w:pPr>
      <w:spacing w:lineRule="auto" w:line="240" w:before="0" w:after="0"/>
    </w:pPr>
    <w:rPr>
      <w:rFonts w:ascii="Segoe UI" w:hAnsi="Segoe UI" w:cs="Segoe UI"/>
      <w:sz w:val="18"/>
      <w:szCs w:val="18"/>
    </w:rPr>
  </w:style>
  <w:style w:type="numbering" w:styleId="Nincslista" w:default="1">
    <w:name w:val="Nincs lista"/>
    <w:uiPriority w:val="99"/>
    <w:semiHidden/>
    <w:unhideWhenUsed/>
    <w:qFormat/>
  </w:style>
  <w:style w:type="table" w:default="1" w:styleId="Normltblzat">
    <w:name w:val="Normal Table"/>
    <w:uiPriority w:val="99"/>
    <w:semiHidden/>
    <w:unhideWhenUsed/>
    <w:tblPr>
      <w:tblCellMar>
        <w:top w:w="0" w:type="dxa"/>
        <w:left w:w="108" w:type="dxa"/>
        <w:bottom w:w="0" w:type="dxa"/>
        <w:right w:w="108" w:type="dxa"/>
      </w:tblCellMar>
    </w:tblPr>
  </w:style>
  <w:style w:type="table" w:styleId="Rcsostblzat">
    <w:name w:val="Table Grid"/>
    <w:basedOn w:val="Normltblzat"/>
    <w:uiPriority w:val="39"/>
    <w:rsid w:val="00fc4a3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openxmlformats.org/officeDocument/2006/relationships/hyperlink" Target="https://offalapitvany.hu/en/the-foundation/" TargetMode="External"/><Relationship Id="rId7" Type="http://schemas.openxmlformats.org/officeDocument/2006/relationships/hyperlink" Target="chrome-extension://efaidnbmnnnibpcajpcglclefindmkaj/https://offalapitvany.hu/wp-content/uploads/2024/09/OFF_2023_beszamolo_honlapra.pdf" TargetMode="Externa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hyperlink" Target="https://hodworks.hu/en/about-the-company/" TargetMode="Externa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instagram.com/hodworks/?hl=hu" TargetMode="External"/><Relationship Id="rId11" Type="http://schemas.openxmlformats.org/officeDocument/2006/relationships/footer" Target="footer1.xml"/><Relationship Id="rId5" Type="http://schemas.openxmlformats.org/officeDocument/2006/relationships/hyperlink" Target="https://www.facebook.com/hodworks" TargetMode="External"/><Relationship Id="rId15" Type="http://schemas.openxmlformats.org/officeDocument/2006/relationships/settings" Target="settings.xml"/><Relationship Id="rId10" Type="http://schemas.openxmlformats.org/officeDocument/2006/relationships/header" Target="header3.xml"/><Relationship Id="rId19" Type="http://schemas.openxmlformats.org/officeDocument/2006/relationships/customXml" Target="../customXml/item3.xml"/><Relationship Id="rId4" Type="http://schemas.openxmlformats.org/officeDocument/2006/relationships/hyperlink" Target="" TargetMode="Externa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Office-tema">
  <a:themeElements>
    <a:clrScheme name="Kontor">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087E4EC354ADFB40AC5D4FC129E379BA" ma:contentTypeVersion="18" ma:contentTypeDescription="Új dokumentum létrehozása." ma:contentTypeScope="" ma:versionID="963f69bd916b622bde78186632a70af2">
  <xsd:schema xmlns:xsd="http://www.w3.org/2001/XMLSchema" xmlns:xs="http://www.w3.org/2001/XMLSchema" xmlns:p="http://schemas.microsoft.com/office/2006/metadata/properties" xmlns:ns2="541a8a8b-b856-4d35-a5c7-7f2c0ec3d499" xmlns:ns3="e0757b53-df10-4b98-9811-094c4c3e23a8" targetNamespace="http://schemas.microsoft.com/office/2006/metadata/properties" ma:root="true" ma:fieldsID="a00c5f0f2c4e250c58c6e9e277302b12" ns2:_="" ns3:_="">
    <xsd:import namespace="541a8a8b-b856-4d35-a5c7-7f2c0ec3d499"/>
    <xsd:import namespace="e0757b53-df10-4b98-9811-094c4c3e23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a8a8b-b856-4d35-a5c7-7f2c0ec3d4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Képcímkék"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757b53-df10-4b98-9811-094c4c3e23a8" elementFormDefault="qualified">
    <xsd:import namespace="http://schemas.microsoft.com/office/2006/documentManagement/types"/>
    <xsd:import namespace="http://schemas.microsoft.com/office/infopath/2007/PartnerControls"/>
    <xsd:element name="SharedWithUsers" ma:index="18"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Megosztva részletekkel" ma:internalName="SharedWithDetails" ma:readOnly="true">
      <xsd:simpleType>
        <xsd:restriction base="dms:Note">
          <xsd:maxLength value="255"/>
        </xsd:restriction>
      </xsd:simpleType>
    </xsd:element>
    <xsd:element name="TaxCatchAll" ma:index="22" nillable="true" ma:displayName="Taxonomy Catch All Column" ma:hidden="true" ma:list="{d0a84b8d-e978-4382-9caa-872b0d67f746}" ma:internalName="TaxCatchAll" ma:showField="CatchAllData" ma:web="e0757b53-df10-4b98-9811-094c4c3e23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41a8a8b-b856-4d35-a5c7-7f2c0ec3d499">
      <Terms xmlns="http://schemas.microsoft.com/office/infopath/2007/PartnerControls"/>
    </lcf76f155ced4ddcb4097134ff3c332f>
    <TaxCatchAll xmlns="e0757b53-df10-4b98-9811-094c4c3e23a8" xsi:nil="true"/>
  </documentManagement>
</p:properties>
</file>

<file path=customXml/itemProps1.xml><?xml version="1.0" encoding="utf-8"?>
<ds:datastoreItem xmlns:ds="http://schemas.openxmlformats.org/officeDocument/2006/customXml" ds:itemID="{E848521E-4094-470B-9BA5-624102E6AB15}"/>
</file>

<file path=customXml/itemProps2.xml><?xml version="1.0" encoding="utf-8"?>
<ds:datastoreItem xmlns:ds="http://schemas.openxmlformats.org/officeDocument/2006/customXml" ds:itemID="{51BD4F3A-02A3-4CCD-9A09-B4A39482745A}"/>
</file>

<file path=customXml/itemProps3.xml><?xml version="1.0" encoding="utf-8"?>
<ds:datastoreItem xmlns:ds="http://schemas.openxmlformats.org/officeDocument/2006/customXml" ds:itemID="{6832FC54-3E9C-433E-BC9C-F82A3F9CFEA2}"/>
</file>

<file path=docProps/app.xml><?xml version="1.0" encoding="utf-8"?>
<Properties xmlns="http://schemas.openxmlformats.org/officeDocument/2006/extended-properties" xmlns:vt="http://schemas.openxmlformats.org/officeDocument/2006/docPropsVTypes">
  <Template>Normal</Template>
  <TotalTime>1325</TotalTime>
  <Application>LibreOffice/24.2.4.2$Windows_X86_64 LibreOffice_project/51a6219feb6075d9a4c46691dcfe0cd9c4fff3c2</Application>
  <AppVersion>15.0000</AppVersion>
  <Pages>2</Pages>
  <Words>387</Words>
  <Characters>2475</Characters>
  <CharactersWithSpaces>2833</CharactersWithSpaces>
  <Paragraphs>56</Paragraphs>
  <Company>Statens It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Partner search form for Creative Europe project applications</dc:title>
  <dc:subject/>
  <dc:creator>Saxe Lomholt</dc:creator>
  <dc:description/>
  <cp:lastModifiedBy/>
  <cp:revision>25</cp:revision>
  <dcterms:created xsi:type="dcterms:W3CDTF">2020-01-13T11:34:00Z</dcterms:created>
  <dcterms:modified xsi:type="dcterms:W3CDTF">2025-01-30T12:50:45Z</dcterms:modified>
  <dc:language>hu-HU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ContentTypeId">
    <vt:lpwstr>0x010100087E4EC354ADFB40AC5D4FC129E379BA</vt:lpwstr>
  </property>
</Properties>
</file>